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E40" w:rsidRDefault="00836E40" w:rsidP="00836E40">
      <w:pPr>
        <w:adjustRightInd w:val="0"/>
        <w:snapToGrid w:val="0"/>
        <w:spacing w:line="580" w:lineRule="exact"/>
        <w:jc w:val="center"/>
        <w:rPr>
          <w:rFonts w:ascii="黑体" w:eastAsia="黑体" w:hAnsi="黑体" w:cs="宋体-18030"/>
          <w:b/>
          <w:sz w:val="44"/>
          <w:szCs w:val="44"/>
        </w:rPr>
      </w:pPr>
      <w:r>
        <w:rPr>
          <w:rFonts w:ascii="黑体" w:eastAsia="黑体" w:hAnsi="黑体" w:cs="宋体-18030" w:hint="eastAsia"/>
          <w:b/>
          <w:sz w:val="44"/>
          <w:szCs w:val="44"/>
        </w:rPr>
        <w:t>宁波市预拌混凝土行业协会</w:t>
      </w:r>
      <w:r w:rsidRPr="00F42B2A">
        <w:rPr>
          <w:rFonts w:ascii="黑体" w:eastAsia="黑体" w:hAnsi="黑体" w:cs="宋体-18030" w:hint="eastAsia"/>
          <w:b/>
          <w:sz w:val="44"/>
          <w:szCs w:val="44"/>
        </w:rPr>
        <w:t>章程</w:t>
      </w:r>
    </w:p>
    <w:p w:rsidR="002F3A8C" w:rsidRDefault="002F3A8C" w:rsidP="002F3A8C">
      <w:pPr>
        <w:adjustRightInd w:val="0"/>
        <w:snapToGrid w:val="0"/>
        <w:spacing w:beforeLines="50" w:afterLines="50" w:line="580" w:lineRule="exact"/>
        <w:ind w:leftChars="267" w:left="561" w:firstLineChars="800" w:firstLine="2570"/>
        <w:rPr>
          <w:rFonts w:ascii="黑体" w:eastAsia="黑体" w:hAnsi="黑体" w:cs="宋体-18030" w:hint="eastAsia"/>
          <w:b/>
          <w:sz w:val="32"/>
          <w:szCs w:val="32"/>
        </w:rPr>
      </w:pPr>
    </w:p>
    <w:p w:rsidR="00836E40" w:rsidRPr="00F42B2A" w:rsidRDefault="00836E40" w:rsidP="002F3A8C">
      <w:pPr>
        <w:adjustRightInd w:val="0"/>
        <w:snapToGrid w:val="0"/>
        <w:spacing w:beforeLines="50" w:afterLines="50" w:line="580" w:lineRule="exact"/>
        <w:ind w:leftChars="267" w:left="561" w:firstLineChars="800" w:firstLine="2570"/>
        <w:rPr>
          <w:rFonts w:ascii="黑体" w:eastAsia="黑体" w:hAnsi="黑体" w:cs="宋体-18030"/>
          <w:b/>
          <w:sz w:val="32"/>
          <w:szCs w:val="32"/>
        </w:rPr>
      </w:pPr>
      <w:r w:rsidRPr="00F42B2A">
        <w:rPr>
          <w:rFonts w:ascii="黑体" w:eastAsia="黑体" w:hAnsi="黑体" w:cs="宋体-18030" w:hint="eastAsia"/>
          <w:b/>
          <w:sz w:val="32"/>
          <w:szCs w:val="32"/>
        </w:rPr>
        <w:t>第一章  总  则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黑体" w:eastAsia="黑体" w:hAnsi="黑体" w:cs="宋体-18030" w:hint="eastAsia"/>
          <w:b/>
          <w:sz w:val="30"/>
          <w:szCs w:val="30"/>
        </w:rPr>
        <w:t>第一条</w:t>
      </w:r>
      <w:r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-18030" w:hint="eastAsia"/>
          <w:sz w:val="30"/>
          <w:szCs w:val="30"/>
        </w:rPr>
        <w:t>本会的名称是</w:t>
      </w:r>
      <w:r>
        <w:rPr>
          <w:rFonts w:ascii="仿宋" w:eastAsia="仿宋" w:hAnsi="仿宋" w:cs="宋体-18030" w:hint="eastAsia"/>
          <w:sz w:val="30"/>
          <w:szCs w:val="30"/>
        </w:rPr>
        <w:t>宁波市预拌混凝土行业协会</w:t>
      </w:r>
      <w:r w:rsidRPr="004E20BE">
        <w:rPr>
          <w:rFonts w:ascii="仿宋" w:eastAsia="仿宋" w:hAnsi="仿宋" w:cs="宋体-18030" w:hint="eastAsia"/>
          <w:sz w:val="30"/>
          <w:szCs w:val="30"/>
        </w:rPr>
        <w:t>，</w:t>
      </w:r>
      <w:r w:rsidRPr="00376A28">
        <w:rPr>
          <w:rFonts w:ascii="仿宋" w:eastAsia="仿宋" w:hAnsi="仿宋" w:cs="宋体-18030" w:hint="eastAsia"/>
          <w:sz w:val="30"/>
          <w:szCs w:val="30"/>
        </w:rPr>
        <w:t>英文名称为Ningbo Ready-mixed Concrete Industry Association，缩写为NRCIA</w:t>
      </w:r>
      <w:r>
        <w:rPr>
          <w:rFonts w:ascii="仿宋" w:eastAsia="仿宋" w:hAnsi="仿宋" w:cs="宋体-18030" w:hint="eastAsia"/>
          <w:sz w:val="30"/>
          <w:szCs w:val="30"/>
        </w:rPr>
        <w:t>，</w:t>
      </w:r>
      <w:r w:rsidRPr="004E20BE">
        <w:rPr>
          <w:rFonts w:ascii="仿宋" w:eastAsia="仿宋" w:hAnsi="仿宋" w:cs="宋体-18030" w:hint="eastAsia"/>
          <w:sz w:val="30"/>
          <w:szCs w:val="30"/>
        </w:rPr>
        <w:t>是</w:t>
      </w:r>
      <w:r>
        <w:rPr>
          <w:rFonts w:ascii="仿宋" w:eastAsia="仿宋" w:hAnsi="仿宋" w:cs="宋体-18030" w:hint="eastAsia"/>
          <w:sz w:val="30"/>
          <w:szCs w:val="30"/>
        </w:rPr>
        <w:t>由宁波市预拌混凝土生产企业及相关单位</w:t>
      </w:r>
      <w:r w:rsidRPr="004E20BE">
        <w:rPr>
          <w:rFonts w:ascii="仿宋" w:eastAsia="仿宋" w:hAnsi="仿宋" w:cs="宋体-18030" w:hint="eastAsia"/>
          <w:sz w:val="30"/>
          <w:szCs w:val="30"/>
        </w:rPr>
        <w:t>自愿结成的全市性、行业性社会团体，是非</w:t>
      </w:r>
      <w:r>
        <w:rPr>
          <w:rFonts w:ascii="仿宋" w:eastAsia="仿宋" w:hAnsi="仿宋" w:cs="宋体-18030" w:hint="eastAsia"/>
          <w:sz w:val="30"/>
          <w:szCs w:val="30"/>
        </w:rPr>
        <w:t>营</w:t>
      </w:r>
      <w:r w:rsidRPr="004E20BE">
        <w:rPr>
          <w:rFonts w:ascii="仿宋" w:eastAsia="仿宋" w:hAnsi="仿宋" w:cs="宋体-18030" w:hint="eastAsia"/>
          <w:sz w:val="30"/>
          <w:szCs w:val="30"/>
        </w:rPr>
        <w:t>利性社会组织。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本会会员分布和活动地域为宁波市。</w:t>
      </w:r>
    </w:p>
    <w:p w:rsidR="00836E40" w:rsidRDefault="00836E40" w:rsidP="00836E40">
      <w:pPr>
        <w:pStyle w:val="1"/>
        <w:shd w:val="clear" w:color="auto" w:fill="FFFFFF"/>
        <w:spacing w:before="240" w:beforeAutospacing="0" w:after="120" w:afterAutospacing="0" w:line="336" w:lineRule="atLeast"/>
        <w:ind w:firstLineChars="198" w:firstLine="596"/>
        <w:rPr>
          <w:rFonts w:ascii="仿宋" w:eastAsia="仿宋" w:hAnsi="仿宋" w:cs="宋体-18030"/>
          <w:b w:val="0"/>
          <w:bCs w:val="0"/>
          <w:kern w:val="2"/>
          <w:sz w:val="30"/>
          <w:szCs w:val="30"/>
        </w:rPr>
      </w:pPr>
      <w:r w:rsidRPr="00CF429E">
        <w:rPr>
          <w:rFonts w:ascii="黑体" w:eastAsia="黑体" w:hAnsi="黑体" w:cs="宋体-18030" w:hint="eastAsia"/>
          <w:sz w:val="30"/>
          <w:szCs w:val="30"/>
        </w:rPr>
        <w:t>第二条</w:t>
      </w:r>
      <w:r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FB28C6"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本会的宗旨是以邓小平理论</w:t>
      </w:r>
      <w:r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、</w:t>
      </w:r>
      <w:r w:rsidRPr="00FB28C6"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“三个代表”重要思想</w:t>
      </w:r>
      <w:r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、科学发展观、</w:t>
      </w:r>
      <w:r w:rsidRPr="00FB28C6">
        <w:rPr>
          <w:rFonts w:ascii="仿宋" w:eastAsia="仿宋" w:hAnsi="仿宋" w:cs="宋体-18030"/>
          <w:b w:val="0"/>
          <w:bCs w:val="0"/>
          <w:kern w:val="2"/>
          <w:sz w:val="30"/>
          <w:szCs w:val="30"/>
        </w:rPr>
        <w:t>习近平新时代中国特色社会主义思想为行动指</w:t>
      </w:r>
      <w:r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南。</w:t>
      </w:r>
      <w:r w:rsidRPr="005A428E">
        <w:rPr>
          <w:rFonts w:ascii="仿宋" w:eastAsia="仿宋" w:hAnsi="仿宋" w:cs="宋体-18030"/>
          <w:b w:val="0"/>
          <w:bCs w:val="0"/>
          <w:kern w:val="2"/>
          <w:sz w:val="30"/>
          <w:szCs w:val="30"/>
        </w:rPr>
        <w:t>遵守宪法、法律、法规和国家政策，践行社会主义核心价值观，遵守社会道德风尚</w:t>
      </w:r>
      <w:r w:rsidRPr="00FB28C6"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和职业道德</w:t>
      </w:r>
      <w:r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；</w:t>
      </w:r>
      <w:r w:rsidRPr="00FB28C6">
        <w:rPr>
          <w:rFonts w:ascii="仿宋" w:eastAsia="仿宋" w:hAnsi="仿宋" w:cs="宋体-18030" w:hint="eastAsia"/>
          <w:b w:val="0"/>
          <w:bCs w:val="0"/>
          <w:kern w:val="2"/>
          <w:sz w:val="30"/>
          <w:szCs w:val="30"/>
        </w:rPr>
        <w:t>加强行业自律，规范行业行为，促进行业发展；沟通本行业与政府、社会公众之间的联系，为会员提供服务，维护行业、会员的合法权益。</w:t>
      </w:r>
    </w:p>
    <w:p w:rsidR="00836E40" w:rsidRPr="00860542" w:rsidRDefault="00836E40" w:rsidP="00836E40">
      <w:pPr>
        <w:adjustRightInd w:val="0"/>
        <w:snapToGrid w:val="0"/>
        <w:spacing w:line="59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CF429E">
        <w:rPr>
          <w:rFonts w:ascii="黑体" w:eastAsia="黑体" w:hAnsi="黑体" w:cs="宋体-18030" w:hint="eastAsia"/>
          <w:b/>
          <w:sz w:val="30"/>
          <w:szCs w:val="30"/>
        </w:rPr>
        <w:t>第三条</w:t>
      </w:r>
      <w:r>
        <w:rPr>
          <w:rFonts w:ascii="黑体" w:eastAsia="黑体" w:hAnsi="黑体" w:cs="宋体-18030" w:hint="eastAsia"/>
          <w:b/>
          <w:sz w:val="30"/>
          <w:szCs w:val="30"/>
        </w:rPr>
        <w:t xml:space="preserve"> </w:t>
      </w:r>
      <w:r w:rsidRPr="00860542">
        <w:rPr>
          <w:rFonts w:ascii="仿宋" w:eastAsia="仿宋" w:hAnsi="仿宋" w:cs="宋体-18030"/>
          <w:sz w:val="30"/>
          <w:szCs w:val="30"/>
        </w:rPr>
        <w:t>本</w:t>
      </w:r>
      <w:r>
        <w:rPr>
          <w:rFonts w:ascii="仿宋" w:eastAsia="仿宋" w:hAnsi="仿宋" w:cs="宋体-18030" w:hint="eastAsia"/>
          <w:sz w:val="30"/>
          <w:szCs w:val="30"/>
        </w:rPr>
        <w:t>会</w:t>
      </w:r>
      <w:r w:rsidRPr="00860542">
        <w:rPr>
          <w:rFonts w:ascii="仿宋" w:eastAsia="仿宋" w:hAnsi="仿宋" w:cs="宋体-18030"/>
          <w:sz w:val="30"/>
          <w:szCs w:val="30"/>
        </w:rPr>
        <w:t>坚决拥护中国共产党的领导，执行党的路线、方针和政策，走中国特色社会组织发展之路，</w:t>
      </w:r>
      <w:r w:rsidRPr="004E20BE">
        <w:rPr>
          <w:rFonts w:ascii="仿宋" w:eastAsia="仿宋" w:hAnsi="仿宋" w:cs="宋体-18030" w:hint="eastAsia"/>
          <w:sz w:val="30"/>
          <w:szCs w:val="30"/>
        </w:rPr>
        <w:t>依照《中国共产党章程》有关规定建立党的组织，承担保证政治方向、团结凝聚群众、推动事业发展、建设先进文化、服务人才成长、加强自身建设等职责。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本会的登记管理机关是宁波市民政局，党建工作管理体制实行属地管理，接</w:t>
      </w:r>
      <w:r>
        <w:rPr>
          <w:rFonts w:ascii="仿宋" w:eastAsia="仿宋" w:hAnsi="仿宋" w:cs="宋体-18030" w:hint="eastAsia"/>
          <w:sz w:val="30"/>
          <w:szCs w:val="30"/>
        </w:rPr>
        <w:t>受</w:t>
      </w:r>
      <w:r w:rsidRPr="004E20BE">
        <w:rPr>
          <w:rFonts w:ascii="仿宋" w:eastAsia="仿宋" w:hAnsi="仿宋" w:cs="宋体-18030" w:hint="eastAsia"/>
          <w:sz w:val="30"/>
          <w:szCs w:val="30"/>
        </w:rPr>
        <w:t>宁波市江北区白沙街道党组织在党建工作上的领导。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本会接</w:t>
      </w:r>
      <w:r>
        <w:rPr>
          <w:rFonts w:ascii="仿宋" w:eastAsia="仿宋" w:hAnsi="仿宋" w:cs="宋体-18030" w:hint="eastAsia"/>
          <w:sz w:val="30"/>
          <w:szCs w:val="30"/>
        </w:rPr>
        <w:t>受</w:t>
      </w:r>
      <w:r w:rsidRPr="004E20BE">
        <w:rPr>
          <w:rFonts w:ascii="仿宋" w:eastAsia="仿宋" w:hAnsi="仿宋" w:cs="宋体-18030" w:hint="eastAsia"/>
          <w:sz w:val="30"/>
          <w:szCs w:val="30"/>
        </w:rPr>
        <w:t>登记管理机关、党建领导机关、有关行业管理部门的业务指导和监督管理。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CF429E">
        <w:rPr>
          <w:rFonts w:ascii="黑体" w:eastAsia="黑体" w:hAnsi="黑体" w:cs="宋体-18030" w:hint="eastAsia"/>
          <w:b/>
          <w:sz w:val="30"/>
          <w:szCs w:val="30"/>
        </w:rPr>
        <w:lastRenderedPageBreak/>
        <w:t>第四条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本会负责人包括会长、</w:t>
      </w:r>
      <w:r w:rsidRPr="00DF3A05">
        <w:rPr>
          <w:rFonts w:ascii="仿宋" w:eastAsia="仿宋" w:hAnsi="仿宋" w:cs="宋体-18030" w:hint="eastAsia"/>
          <w:sz w:val="30"/>
          <w:szCs w:val="30"/>
        </w:rPr>
        <w:t>常务副会长、</w:t>
      </w:r>
      <w:r w:rsidRPr="004E20BE">
        <w:rPr>
          <w:rFonts w:ascii="仿宋" w:eastAsia="仿宋" w:hAnsi="仿宋" w:cs="宋体-18030" w:hint="eastAsia"/>
          <w:sz w:val="30"/>
          <w:szCs w:val="30"/>
        </w:rPr>
        <w:t>副会长、秘书长。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CF429E">
        <w:rPr>
          <w:rFonts w:ascii="黑体" w:eastAsia="黑体" w:hAnsi="黑体" w:cs="宋体-18030" w:hint="eastAsia"/>
          <w:b/>
          <w:sz w:val="30"/>
          <w:szCs w:val="30"/>
        </w:rPr>
        <w:t>第五条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本会的住所设在宁波市。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本会的网址：www.nbhnt.org。</w:t>
      </w:r>
    </w:p>
    <w:p w:rsidR="00836E40" w:rsidRPr="002E3599" w:rsidRDefault="00836E40" w:rsidP="002F3A8C">
      <w:pPr>
        <w:adjustRightInd w:val="0"/>
        <w:snapToGrid w:val="0"/>
        <w:spacing w:beforeLines="50" w:afterLines="50" w:line="580" w:lineRule="exact"/>
        <w:ind w:leftChars="267" w:left="561" w:firstLineChars="800" w:firstLine="2570"/>
        <w:rPr>
          <w:rFonts w:ascii="黑体" w:eastAsia="黑体" w:hAnsi="黑体" w:cs="宋体-18030"/>
          <w:b/>
          <w:sz w:val="32"/>
          <w:szCs w:val="32"/>
        </w:rPr>
      </w:pPr>
      <w:r w:rsidRPr="002E3599">
        <w:rPr>
          <w:rFonts w:ascii="黑体" w:eastAsia="黑体" w:hAnsi="黑体" w:cs="宋体-18030" w:hint="eastAsia"/>
          <w:b/>
          <w:sz w:val="32"/>
          <w:szCs w:val="32"/>
        </w:rPr>
        <w:t>第二章  业务范围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第六条</w:t>
      </w:r>
      <w:r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-18030" w:hint="eastAsia"/>
          <w:sz w:val="30"/>
          <w:szCs w:val="30"/>
        </w:rPr>
        <w:t>本会的业务范围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（一）宣传和贯彻与本行业有关的法律、法规和规章，以及相关技术标准、规范和规程。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（二）协助政府主管部门开展行业调研，提出行业规划、技术规范、经济政策和立法等建议。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（三）接受政府主管部门委托，协助开展行业管理，参与行业准入资质预审、企业诚信评价、行业产品质量检查评比及统计等工作。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（四）组织业务咨询、技术培训、技术</w:t>
      </w:r>
      <w:r>
        <w:rPr>
          <w:rFonts w:ascii="仿宋" w:eastAsia="仿宋" w:hAnsi="仿宋" w:cs="宋体-18030" w:hint="eastAsia"/>
          <w:sz w:val="30"/>
          <w:szCs w:val="30"/>
        </w:rPr>
        <w:t>比武</w:t>
      </w:r>
      <w:r w:rsidRPr="004E20BE">
        <w:rPr>
          <w:rFonts w:ascii="仿宋" w:eastAsia="仿宋" w:hAnsi="仿宋" w:cs="宋体-18030" w:hint="eastAsia"/>
          <w:sz w:val="30"/>
          <w:szCs w:val="30"/>
        </w:rPr>
        <w:t>活动，发布行业信息，推广应用新技术、新工艺、新材料，倡导绿色生产，对会员的经营管理和生产技术进行指导。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（五）制定行业自律公约，规范行业和会员的生产经营行为，积极引导行业建立公平、公正、公开的市场竞争机制，维护行业整体利益和社会公共利益。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（六）维护会员单位的合法权益，组织开展法律咨询、法律援助和法律救济，帮助企业协调劳动关系；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（七）发展与国内、外同行业社团组织的友好往来，帮助会员了解同行业先进的管理经验和相关市场信息，组织开展彼此间经济联系、技术协作和技术交流等活动。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（八）根据需要开展有利于行业发展的其他活动。</w:t>
      </w:r>
    </w:p>
    <w:p w:rsidR="00836E40" w:rsidRPr="002E3599" w:rsidRDefault="00836E40" w:rsidP="002F3A8C">
      <w:pPr>
        <w:adjustRightInd w:val="0"/>
        <w:snapToGrid w:val="0"/>
        <w:spacing w:beforeLines="50" w:afterLines="50" w:line="580" w:lineRule="exact"/>
        <w:ind w:leftChars="267" w:left="561" w:firstLineChars="800" w:firstLine="2570"/>
        <w:rPr>
          <w:rFonts w:ascii="黑体" w:eastAsia="黑体" w:hAnsi="黑体" w:cs="宋体-18030"/>
          <w:b/>
          <w:sz w:val="32"/>
          <w:szCs w:val="32"/>
        </w:rPr>
      </w:pPr>
      <w:r w:rsidRPr="002E3599">
        <w:rPr>
          <w:rFonts w:ascii="黑体" w:eastAsia="黑体" w:hAnsi="黑体" w:cs="宋体-18030" w:hint="eastAsia"/>
          <w:b/>
          <w:sz w:val="32"/>
          <w:szCs w:val="32"/>
        </w:rPr>
        <w:lastRenderedPageBreak/>
        <w:t>第三章  会  员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第七条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本会会员为单位会员。每家单位会员确定一人作为代表，行使会员权利和义务。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第八条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申请加入本会的会员，必须具备下列条件：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（一）拥护本会章程；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（二）依法取得相应资质的企业和相关单位；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（三）有加入本会的意愿。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第九条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会员入会的程序：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（一）提交入会申请书；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（二）提交</w:t>
      </w:r>
      <w:r>
        <w:rPr>
          <w:rFonts w:ascii="仿宋" w:eastAsia="仿宋" w:hAnsi="仿宋" w:cs="宋体-18030" w:hint="eastAsia"/>
          <w:sz w:val="30"/>
          <w:szCs w:val="30"/>
        </w:rPr>
        <w:t>相关资料；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（三）经理事会讨论通过；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（四）由本会颁发会员证，并予以公告。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会员享有下列权利：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（一）选举权、被选举权和表决权；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（二）参加本会活动并获得本会服务的优先权；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（三）对本会工作的知情权、建议权和监督权；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（四）入会自愿、退会自由。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第十一条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会员履行下列义务：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（一）遵守本会章程，执行本会决议，维护本会的合法权益；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（二）完成本会交办的工作和任务；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（三）关心本会，向本会反映情况，介绍经营管理经验和有关信息，定期向本会报送统计报表；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（四）会员应每年按规定缴纳会费。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第十二条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会员如有违反法律法规和本章程的行为，经理事会表决</w:t>
      </w:r>
      <w:r w:rsidRPr="004E20BE">
        <w:rPr>
          <w:rFonts w:ascii="仿宋" w:eastAsia="仿宋" w:hAnsi="仿宋" w:cs="宋体-18030" w:hint="eastAsia"/>
          <w:sz w:val="30"/>
          <w:szCs w:val="30"/>
        </w:rPr>
        <w:lastRenderedPageBreak/>
        <w:t>通过，给予下列处分：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（一）警告；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（二）通报批评；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（三）暂停行使会员权利；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（四）除名。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第十三条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会员退会须书面通知本会，并交回会员证。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第十四条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会员有下列情形之一的，自动丧失会员资格：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（一）1年不按规定缴纳会费；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（二）1年不按要求参加本会活动；</w:t>
      </w:r>
    </w:p>
    <w:p w:rsidR="00836E40" w:rsidRPr="00F31FEA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>
        <w:rPr>
          <w:rFonts w:ascii="仿宋" w:eastAsia="仿宋" w:hAnsi="仿宋" w:cs="宋体-18030" w:hint="eastAsia"/>
          <w:sz w:val="30"/>
          <w:szCs w:val="30"/>
        </w:rPr>
        <w:t>（三）不遵守行业自律公约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</w:t>
      </w:r>
      <w:r>
        <w:rPr>
          <w:rFonts w:ascii="仿宋" w:eastAsia="仿宋" w:hAnsi="仿宋" w:cs="宋体-18030" w:hint="eastAsia"/>
          <w:sz w:val="30"/>
          <w:szCs w:val="30"/>
        </w:rPr>
        <w:t>四</w:t>
      </w:r>
      <w:r w:rsidRPr="004E20BE">
        <w:rPr>
          <w:rFonts w:ascii="仿宋" w:eastAsia="仿宋" w:hAnsi="仿宋" w:cs="宋体-18030" w:hint="eastAsia"/>
          <w:sz w:val="30"/>
          <w:szCs w:val="30"/>
        </w:rPr>
        <w:t>）不再符合会员条件。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第十五条</w:t>
      </w:r>
      <w:r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-18030" w:hint="eastAsia"/>
          <w:sz w:val="30"/>
          <w:szCs w:val="30"/>
        </w:rPr>
        <w:t>会员退会、自动丧失会员资格或者除名后，其在本会相应的职务、权利、义务自行终止。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第十六条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本会置备会员名册，对会员情况进行记载。会员情况发生变动的，应当及时修改会员名册，并向会员公告。</w:t>
      </w:r>
    </w:p>
    <w:p w:rsidR="00836E40" w:rsidRPr="002E3599" w:rsidRDefault="00836E40" w:rsidP="002F3A8C">
      <w:pPr>
        <w:adjustRightInd w:val="0"/>
        <w:snapToGrid w:val="0"/>
        <w:spacing w:beforeLines="50" w:afterLines="50" w:line="580" w:lineRule="exact"/>
        <w:jc w:val="center"/>
        <w:rPr>
          <w:rFonts w:ascii="黑体" w:eastAsia="黑体" w:hAnsi="黑体" w:cs="宋体-18030"/>
          <w:b/>
          <w:sz w:val="32"/>
          <w:szCs w:val="32"/>
        </w:rPr>
      </w:pPr>
      <w:r w:rsidRPr="002E3599">
        <w:rPr>
          <w:rFonts w:ascii="黑体" w:eastAsia="黑体" w:hAnsi="黑体" w:cs="宋体-18030" w:hint="eastAsia"/>
          <w:b/>
          <w:sz w:val="32"/>
          <w:szCs w:val="32"/>
        </w:rPr>
        <w:t>第四章</w:t>
      </w:r>
      <w:r>
        <w:rPr>
          <w:rFonts w:ascii="黑体" w:eastAsia="黑体" w:hAnsi="黑体" w:cs="宋体-18030" w:hint="eastAsia"/>
          <w:b/>
          <w:sz w:val="32"/>
          <w:szCs w:val="32"/>
        </w:rPr>
        <w:t xml:space="preserve"> </w:t>
      </w:r>
      <w:r w:rsidRPr="002E3599">
        <w:rPr>
          <w:rFonts w:ascii="黑体" w:eastAsia="黑体" w:hAnsi="黑体" w:cs="宋体-18030" w:hint="eastAsia"/>
          <w:b/>
          <w:sz w:val="32"/>
          <w:szCs w:val="32"/>
        </w:rPr>
        <w:t>组织机构</w:t>
      </w:r>
    </w:p>
    <w:p w:rsidR="00836E40" w:rsidRPr="002E3599" w:rsidRDefault="00836E40" w:rsidP="002F3A8C">
      <w:pPr>
        <w:adjustRightInd w:val="0"/>
        <w:snapToGrid w:val="0"/>
        <w:spacing w:beforeLines="50" w:afterLines="50" w:line="580" w:lineRule="exact"/>
        <w:jc w:val="center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仿宋" w:eastAsia="仿宋" w:hAnsi="仿宋" w:cs="宋体-18030" w:hint="eastAsia"/>
          <w:sz w:val="30"/>
          <w:szCs w:val="30"/>
        </w:rPr>
        <w:t>第一节 会员大会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 xml:space="preserve">第十七条 </w:t>
      </w:r>
      <w:r w:rsidRPr="004E20BE">
        <w:rPr>
          <w:rFonts w:ascii="仿宋" w:eastAsia="仿宋" w:hAnsi="仿宋" w:cs="宋体-18030" w:hint="eastAsia"/>
          <w:sz w:val="30"/>
          <w:szCs w:val="30"/>
        </w:rPr>
        <w:t>会员大会是本会的最高权力机构其职责是：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（一）制定、修改本会章程；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（二）决定本会的工作目标和发展规划；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</w:t>
      </w:r>
      <w:r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-18030" w:hint="eastAsia"/>
          <w:sz w:val="30"/>
          <w:szCs w:val="30"/>
        </w:rPr>
        <w:t>制定和修改理事</w:t>
      </w:r>
      <w:r>
        <w:rPr>
          <w:rFonts w:ascii="仿宋" w:eastAsia="仿宋" w:hAnsi="仿宋" w:cs="宋体-18030" w:hint="eastAsia"/>
          <w:sz w:val="30"/>
          <w:szCs w:val="30"/>
        </w:rPr>
        <w:t>、</w:t>
      </w:r>
      <w:r w:rsidRPr="004E20BE">
        <w:rPr>
          <w:rFonts w:ascii="仿宋" w:eastAsia="仿宋" w:hAnsi="仿宋" w:cs="宋体-18030" w:hint="eastAsia"/>
          <w:sz w:val="30"/>
          <w:szCs w:val="30"/>
        </w:rPr>
        <w:t>负责人产生办法，报党建领导机关备案；</w:t>
      </w:r>
    </w:p>
    <w:p w:rsidR="00836E40" w:rsidRPr="00E551B6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>
        <w:rPr>
          <w:rFonts w:ascii="仿宋" w:eastAsia="仿宋" w:hAnsi="仿宋" w:cs="宋体-18030" w:hint="eastAsia"/>
          <w:sz w:val="30"/>
          <w:szCs w:val="30"/>
        </w:rPr>
        <w:t>（四）制定和修改会费标准；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</w:t>
      </w:r>
      <w:r>
        <w:rPr>
          <w:rFonts w:ascii="仿宋" w:eastAsia="仿宋" w:hAnsi="仿宋" w:cs="宋体-18030" w:hint="eastAsia"/>
          <w:sz w:val="30"/>
          <w:szCs w:val="30"/>
        </w:rPr>
        <w:t>五</w:t>
      </w:r>
      <w:r w:rsidRPr="004E20BE">
        <w:rPr>
          <w:rFonts w:ascii="仿宋" w:eastAsia="仿宋" w:hAnsi="仿宋" w:cs="宋体-18030" w:hint="eastAsia"/>
          <w:sz w:val="30"/>
          <w:szCs w:val="30"/>
        </w:rPr>
        <w:t>）选举和罢免理事、监事；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lastRenderedPageBreak/>
        <w:t>（</w:t>
      </w:r>
      <w:r>
        <w:rPr>
          <w:rFonts w:ascii="仿宋" w:eastAsia="仿宋" w:hAnsi="仿宋" w:cs="宋体-18030" w:hint="eastAsia"/>
          <w:sz w:val="30"/>
          <w:szCs w:val="30"/>
        </w:rPr>
        <w:t>六</w:t>
      </w:r>
      <w:r w:rsidRPr="004E20BE">
        <w:rPr>
          <w:rFonts w:ascii="仿宋" w:eastAsia="仿宋" w:hAnsi="仿宋" w:cs="宋体-18030" w:hint="eastAsia"/>
          <w:sz w:val="30"/>
          <w:szCs w:val="30"/>
        </w:rPr>
        <w:t>）审议理事会的工作报告和财务报告；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</w:t>
      </w:r>
      <w:r>
        <w:rPr>
          <w:rFonts w:ascii="仿宋" w:eastAsia="仿宋" w:hAnsi="仿宋" w:cs="宋体-18030" w:hint="eastAsia"/>
          <w:sz w:val="30"/>
          <w:szCs w:val="30"/>
        </w:rPr>
        <w:t>七</w:t>
      </w:r>
      <w:r w:rsidRPr="004E20BE">
        <w:rPr>
          <w:rFonts w:ascii="仿宋" w:eastAsia="仿宋" w:hAnsi="仿宋" w:cs="宋体-18030" w:hint="eastAsia"/>
          <w:sz w:val="30"/>
          <w:szCs w:val="30"/>
        </w:rPr>
        <w:t>）决定名称变更事宜；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</w:t>
      </w:r>
      <w:r>
        <w:rPr>
          <w:rFonts w:ascii="仿宋" w:eastAsia="仿宋" w:hAnsi="仿宋" w:cs="宋体-18030" w:hint="eastAsia"/>
          <w:sz w:val="30"/>
          <w:szCs w:val="30"/>
        </w:rPr>
        <w:t>八</w:t>
      </w:r>
      <w:r w:rsidRPr="004E20BE">
        <w:rPr>
          <w:rFonts w:ascii="仿宋" w:eastAsia="仿宋" w:hAnsi="仿宋" w:cs="宋体-18030" w:hint="eastAsia"/>
          <w:sz w:val="30"/>
          <w:szCs w:val="30"/>
        </w:rPr>
        <w:t>）决定终止事宜；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</w:t>
      </w:r>
      <w:r>
        <w:rPr>
          <w:rFonts w:ascii="仿宋" w:eastAsia="仿宋" w:hAnsi="仿宋" w:cs="宋体-18030" w:hint="eastAsia"/>
          <w:sz w:val="30"/>
          <w:szCs w:val="30"/>
        </w:rPr>
        <w:t>九</w:t>
      </w:r>
      <w:r w:rsidRPr="004E20BE">
        <w:rPr>
          <w:rFonts w:ascii="仿宋" w:eastAsia="仿宋" w:hAnsi="仿宋" w:cs="宋体-18030" w:hint="eastAsia"/>
          <w:sz w:val="30"/>
          <w:szCs w:val="30"/>
        </w:rPr>
        <w:t>）决定其他重大事宜。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第十八条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会员大会每两年召开一次。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本会召开会员大会，须提前15日将会议的议题通知会员。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会员大会应当采用现场表决方式。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第十九条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经理事会或者本会1/3以上的会员提议，应当召开临时会员大会。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临时会员大会由会长主持。会长不主持或不能主持的，由提议的理事会或会员推举本会一名负责人主持。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第二十条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会员大会须有2/3以上的会员出席方能召开，决议事项符合下列条件方能生效：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（一）制定和修改章程，决定本会终止，须到会会员2/3以上表决通过；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（二）选举理事，当选理事得票数不得低于到会会员的1/2;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罢免理事，须经到会会员1/2以上投票通过；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（三）制定或修改会费标准，须经到会会员1/2以上无记名投票方式表决；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（四）其他决议，须经到会会员1/2以上表决通过。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jc w:val="center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第二节 理事会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2E3599">
        <w:rPr>
          <w:rFonts w:ascii="黑体" w:eastAsia="黑体" w:hAnsi="黑体" w:cs="宋体-18030" w:hint="eastAsia"/>
          <w:b/>
          <w:sz w:val="30"/>
          <w:szCs w:val="30"/>
        </w:rPr>
        <w:t>第二十一条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理事会是会员大会的执行机构，在会员大会闭会期间领导本会开展工作，对会员大会负责。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理事人数最多不得超过</w:t>
      </w:r>
      <w:r>
        <w:rPr>
          <w:rFonts w:ascii="仿宋" w:eastAsia="仿宋" w:hAnsi="仿宋" w:cs="宋体-18030" w:hint="eastAsia"/>
          <w:sz w:val="30"/>
          <w:szCs w:val="30"/>
        </w:rPr>
        <w:t>会员的1/3</w:t>
      </w:r>
      <w:r w:rsidRPr="004E20BE">
        <w:rPr>
          <w:rFonts w:ascii="仿宋" w:eastAsia="仿宋" w:hAnsi="仿宋" w:cs="宋体-18030" w:hint="eastAsia"/>
          <w:sz w:val="30"/>
          <w:szCs w:val="30"/>
        </w:rPr>
        <w:t>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lastRenderedPageBreak/>
        <w:t>本会理事应当符合以下条件：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（一）坚持中国共产党领导，拥护中国特色的社会主义，坚决执行党的路线方针政策；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（二）遵纪守法，勤勉尽职，综合素质较高，</w:t>
      </w:r>
      <w:r w:rsidRPr="004E20BE">
        <w:rPr>
          <w:rFonts w:ascii="仿宋" w:eastAsia="仿宋" w:hAnsi="仿宋" w:cs="宋体-18030" w:hint="eastAsia"/>
          <w:sz w:val="30"/>
          <w:szCs w:val="30"/>
        </w:rPr>
        <w:t>在行业内有较大影响力，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个人社会信用记录良好；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（三）具有相应的专业知识，经验和能力，熟悉行业情况；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1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（四）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身体健康，能正常履行职责，届内任职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年龄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不超过70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周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岁；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（五）具有完全民事行为能力；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（六）不得被剥夺政治权利或者曾经受到剥夺政治权利的刑事处罚。</w:t>
      </w:r>
    </w:p>
    <w:p w:rsidR="00836E40" w:rsidRPr="004E20BE" w:rsidRDefault="00836E40" w:rsidP="00836E40">
      <w:pPr>
        <w:widowControl/>
        <w:shd w:val="clear" w:color="auto" w:fill="FFFFFF"/>
        <w:ind w:firstLine="641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（七）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不得被纳入社会组织“异常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名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录”或者信用“黑名单”的；</w:t>
      </w:r>
    </w:p>
    <w:p w:rsidR="00836E40" w:rsidRDefault="00836E40" w:rsidP="00836E40">
      <w:pPr>
        <w:widowControl/>
        <w:shd w:val="clear" w:color="auto" w:fill="FFFFFF"/>
        <w:ind w:firstLine="641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（八）没有法律法规政策禁止任职的其他情形。</w:t>
      </w:r>
    </w:p>
    <w:p w:rsidR="00836E40" w:rsidRDefault="00836E40" w:rsidP="00836E40">
      <w:pPr>
        <w:widowControl/>
        <w:shd w:val="clear" w:color="auto" w:fill="FFFFFF"/>
        <w:ind w:firstLine="641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第二十二条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理事的选举和罢免</w:t>
      </w:r>
    </w:p>
    <w:p w:rsidR="00836E40" w:rsidRDefault="00836E40" w:rsidP="00836E40">
      <w:pPr>
        <w:widowControl/>
        <w:shd w:val="clear" w:color="auto" w:fill="FFFFFF"/>
        <w:ind w:firstLine="641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（一）第一届理事由发起人、申请成立时的会员共同提名，报党建领导机关同意后，会员大会选举产生；</w:t>
      </w:r>
    </w:p>
    <w:p w:rsidR="00836E40" w:rsidRDefault="00836E40" w:rsidP="00836E40">
      <w:pPr>
        <w:widowControl/>
        <w:shd w:val="clear" w:color="auto" w:fill="FFFFFF"/>
        <w:ind w:firstLine="641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（二）理事会换届，应当在会员大会召开前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个月，由理事会提名，成立由理事代表、监事代表、党组织代表和会员代表组成的换届工作领导小组；</w:t>
      </w:r>
    </w:p>
    <w:p w:rsidR="00836E40" w:rsidRDefault="00836E40" w:rsidP="00836E40">
      <w:pPr>
        <w:widowControl/>
        <w:shd w:val="clear" w:color="auto" w:fill="FFFFFF"/>
        <w:ind w:firstLine="641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理事会不能召集的，由1/5以上理事、本会党组织或党建联络员向党建领导机关申请，由党建领导机关组织成立换届工作领导小组，负责换届选举工作；</w:t>
      </w:r>
    </w:p>
    <w:p w:rsidR="00836E40" w:rsidRPr="004E20BE" w:rsidRDefault="00836E40" w:rsidP="00836E40">
      <w:pPr>
        <w:widowControl/>
        <w:shd w:val="clear" w:color="auto" w:fill="FFFFFF"/>
        <w:ind w:firstLine="641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换届工作领导小组拟定换届方案，应在会员大会召开前2个月报党建领导机关审核；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="645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经党建领导机关同意，召开会员大会，选举和罢免理事；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5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（三）根据会员大会的授权，理事会在届中可以增补、罢免部分理事，最高不超过原理事总数的1/5。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第二十三条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="00951D00">
        <w:rPr>
          <w:rFonts w:ascii="仿宋" w:eastAsia="仿宋" w:hAnsi="仿宋" w:cs="宋体-18030" w:hint="eastAsia"/>
          <w:sz w:val="30"/>
          <w:szCs w:val="30"/>
        </w:rPr>
        <w:t>每个理事单位只能选派一名代表担任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理事</w:t>
      </w:r>
      <w:r w:rsidR="00951D00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单位调整理事代表，由其书面通知本会，报理事会备案。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第二十四</w:t>
      </w:r>
      <w:r>
        <w:rPr>
          <w:rFonts w:ascii="黑体" w:eastAsia="黑体" w:hAnsi="黑体" w:cs="宋体-18030" w:hint="eastAsia"/>
          <w:b/>
          <w:sz w:val="30"/>
          <w:szCs w:val="30"/>
        </w:rPr>
        <w:t>条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理事的权利：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（一）理事会的选举权、被选举权和表决权；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（二）对本会工作情况、财务情况、重大事项的知情权、建议权和监督权；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（三）参与制定内部管理制度，提出意见建议；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（四）向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会长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或理事会提出召开临时会议的建议权。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第二十五条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理事应当遵守法律、法规和本章程的规定，忠实履行职责、维护本会利益，并履行以下义务：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（一）出席理事会会议，执行理事会决议；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（二）在职责范围内行使权利，不越权；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（三）不利用理事职权谋取不正当利益；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（四）不从事损害本会合法利益的活动；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（五）不得泄露在任职期间所获得的涉及本会的保密信息，但法律、法规另有规定的除外;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（六）谨慎、认真、勤勉、独立行使被合法赋予的职权；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（七）接受监事对其履行职责的合法监督和合理建议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第二十六条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理事会的职权是：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 xml:space="preserve">（一）执行会员大会的决议； 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（二）选举和罢免负责人；根据会员大会的授权，在届中增补、罢免部分理事，最高不超过原理事总数的1/5;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50" w:firstLine="75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(三)</w:t>
      </w:r>
      <w:r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-18030" w:hint="eastAsia"/>
          <w:sz w:val="30"/>
          <w:szCs w:val="30"/>
        </w:rPr>
        <w:t>决定名誉职务人选；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（四）筹备召开会员大会，负责换届选举工作；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（五）向会员大会报告工作和财务状况；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（六）决定设立、变更和终止办事机构、分支机构、代表机构和其他所属机构；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（七）决定副秘书长、各所属机构主要负责人的人选；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（八）领导本会各所属机构开展工作；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（九）审议年度工作报告和工作计划；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（十）审议年度财务预算、决算；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（十一）制定内部管理制度；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（十二）决定本会负责人和工作人员的考核及薪酬管理办法；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（十三）决定其他重大事项。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第二十七条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-18030"/>
          <w:sz w:val="30"/>
          <w:szCs w:val="30"/>
        </w:rPr>
        <w:t>理事会每届</w:t>
      </w:r>
      <w:r w:rsidRPr="004E20BE">
        <w:rPr>
          <w:rFonts w:ascii="仿宋" w:eastAsia="仿宋" w:hAnsi="仿宋" w:cs="宋体-18030" w:hint="eastAsia"/>
          <w:sz w:val="30"/>
          <w:szCs w:val="30"/>
        </w:rPr>
        <w:t>四</w:t>
      </w:r>
      <w:r w:rsidRPr="004E20BE">
        <w:rPr>
          <w:rFonts w:ascii="仿宋" w:eastAsia="仿宋" w:hAnsi="仿宋" w:cs="宋体-18030"/>
          <w:sz w:val="30"/>
          <w:szCs w:val="30"/>
        </w:rPr>
        <w:t>年。因特殊情况需提前或者延期换届的，须由理事会表决通过，报党建领导机关审核同意后，报登记管理机关批准。延期换届最长不超过1年。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第二十八条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理事会会议须有2/3以上理事出席方能召开，其决议须经到会理事2/3以上表决通过方能生效。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当届理事3次不出席理事会会议，自动丧失理事资格。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第二十九</w:t>
      </w:r>
      <w:r>
        <w:rPr>
          <w:rFonts w:ascii="黑体" w:eastAsia="黑体" w:hAnsi="黑体" w:cs="宋体-18030" w:hint="eastAsia"/>
          <w:b/>
          <w:sz w:val="30"/>
          <w:szCs w:val="30"/>
        </w:rPr>
        <w:t xml:space="preserve">条 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负责人由理事会采取无记名投票方式从理事中选举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lastRenderedPageBreak/>
        <w:t>产生。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罢免负责人，须经到会理事2/3以上投票通过。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第三十条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选举负责人，按得票数确定当选人员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，但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当选的得票数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不得低于总票数的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2/3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第三十一条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理事会每年至少召开一次会议；情况特殊的，可采用通讯形式召开。通讯会议不得决定以下事项：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（一）负责人的调整；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（二）其他重要事项。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第三十二条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经会长或者1/5的理事提议，应当召开临时理事会会议。会长不能主持临时理事会会议，由提议召集人推举本会一名负责人主持会议。</w:t>
      </w:r>
    </w:p>
    <w:p w:rsidR="00836E40" w:rsidRPr="004E20BE" w:rsidRDefault="00836E40" w:rsidP="00836E40">
      <w:pPr>
        <w:adjustRightInd w:val="0"/>
        <w:snapToGrid w:val="0"/>
        <w:spacing w:line="580" w:lineRule="exact"/>
        <w:jc w:val="center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第</w:t>
      </w:r>
      <w:r>
        <w:rPr>
          <w:rFonts w:ascii="仿宋" w:eastAsia="仿宋" w:hAnsi="仿宋" w:cs="宋体-18030" w:hint="eastAsia"/>
          <w:sz w:val="30"/>
          <w:szCs w:val="30"/>
        </w:rPr>
        <w:t>三</w:t>
      </w:r>
      <w:r w:rsidRPr="004E20BE">
        <w:rPr>
          <w:rFonts w:ascii="仿宋" w:eastAsia="仿宋" w:hAnsi="仿宋" w:cs="宋体-18030" w:hint="eastAsia"/>
          <w:sz w:val="30"/>
          <w:szCs w:val="30"/>
        </w:rPr>
        <w:t>节 负责人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jc w:val="left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第三十</w:t>
      </w:r>
      <w:r>
        <w:rPr>
          <w:rFonts w:ascii="黑体" w:eastAsia="黑体" w:hAnsi="黑体" w:cs="宋体-18030" w:hint="eastAsia"/>
          <w:b/>
          <w:sz w:val="30"/>
          <w:szCs w:val="30"/>
        </w:rPr>
        <w:t>三</w:t>
      </w:r>
      <w:r w:rsidRPr="001A3E44">
        <w:rPr>
          <w:rFonts w:ascii="黑体" w:eastAsia="黑体" w:hAnsi="黑体" w:cs="宋体-18030" w:hint="eastAsia"/>
          <w:b/>
          <w:sz w:val="30"/>
          <w:szCs w:val="30"/>
        </w:rPr>
        <w:t>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本会负责人包括会长1名，</w:t>
      </w:r>
      <w:r>
        <w:rPr>
          <w:rFonts w:ascii="仿宋" w:eastAsia="仿宋" w:hAnsi="仿宋" w:cs="宋体-18030" w:hint="eastAsia"/>
          <w:sz w:val="30"/>
          <w:szCs w:val="30"/>
        </w:rPr>
        <w:t>常务</w:t>
      </w:r>
      <w:r w:rsidRPr="004E20BE">
        <w:rPr>
          <w:rFonts w:ascii="仿宋" w:eastAsia="仿宋" w:hAnsi="仿宋" w:cs="宋体-18030" w:hint="eastAsia"/>
          <w:sz w:val="30"/>
          <w:szCs w:val="30"/>
        </w:rPr>
        <w:t>副会长</w:t>
      </w:r>
      <w:r>
        <w:rPr>
          <w:rFonts w:ascii="仿宋" w:eastAsia="仿宋" w:hAnsi="仿宋" w:cs="宋体-18030" w:hint="eastAsia"/>
          <w:sz w:val="30"/>
          <w:szCs w:val="30"/>
        </w:rPr>
        <w:t>1名，副会长6</w:t>
      </w:r>
      <w:r w:rsidRPr="004E20BE">
        <w:rPr>
          <w:rFonts w:ascii="仿宋" w:eastAsia="仿宋" w:hAnsi="仿宋" w:cs="宋体-18030" w:hint="eastAsia"/>
          <w:sz w:val="30"/>
          <w:szCs w:val="30"/>
        </w:rPr>
        <w:t>名，秘书长1</w:t>
      </w:r>
      <w:r>
        <w:rPr>
          <w:rFonts w:ascii="仿宋" w:eastAsia="仿宋" w:hAnsi="仿宋" w:cs="宋体-18030" w:hint="eastAsia"/>
          <w:sz w:val="30"/>
          <w:szCs w:val="30"/>
        </w:rPr>
        <w:t>名</w:t>
      </w:r>
      <w:r w:rsidRPr="004E20BE">
        <w:rPr>
          <w:rFonts w:ascii="仿宋" w:eastAsia="仿宋" w:hAnsi="仿宋" w:cs="宋体-18030" w:hint="eastAsia"/>
          <w:sz w:val="30"/>
          <w:szCs w:val="30"/>
        </w:rPr>
        <w:t>。 本会负责人应当具备下列条件：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（一）坚持中国共产党领导，拥护中国特色社会主义，坚决执行党的路线、方针、政策，具备良好的政治素质；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（二）遵纪守法，勤勉尽职，个人社会信用记录良好；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（三）具备相应的专业知识、经验和能力，熟悉行业情况，在本会业务领域有较大影响；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（四）身体健康，能正常履责，年龄不超过70周岁；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（五）具有完全民事行为能力；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leftChars="150" w:left="315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（六）能够忠实、勤勉履行职责，维护本会和会员的合法权益；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leftChars="150" w:left="315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（七）无法律法规、国家政策规定不得担任的其他情形。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会长、秘书长不得兼任其他社会团体的会长、秘书长，会长和秘书长不得由同一人兼任，并不得来自于同一会员单位。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Chars="200" w:firstLine="602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第三十</w:t>
      </w:r>
      <w:r>
        <w:rPr>
          <w:rFonts w:ascii="黑体" w:eastAsia="黑体" w:hAnsi="黑体" w:cs="宋体-18030" w:hint="eastAsia"/>
          <w:b/>
          <w:sz w:val="30"/>
          <w:szCs w:val="30"/>
        </w:rPr>
        <w:t>四</w:t>
      </w:r>
      <w:r w:rsidRPr="001A3E44">
        <w:rPr>
          <w:rFonts w:ascii="黑体" w:eastAsia="黑体" w:hAnsi="黑体" w:cs="宋体-18030" w:hint="eastAsia"/>
          <w:b/>
          <w:sz w:val="30"/>
          <w:szCs w:val="30"/>
        </w:rPr>
        <w:t>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会长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任期与理事会相同，连任不超过2届。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Chars="246" w:firstLine="738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聘任或者向社会公开招聘的秘书长任期不受限制，可不经过民主选举程序。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第三十</w:t>
      </w:r>
      <w:r>
        <w:rPr>
          <w:rFonts w:ascii="黑体" w:eastAsia="黑体" w:hAnsi="黑体" w:cs="宋体-18030" w:hint="eastAsia"/>
          <w:b/>
          <w:sz w:val="30"/>
          <w:szCs w:val="30"/>
        </w:rPr>
        <w:t>五</w:t>
      </w:r>
      <w:r w:rsidRPr="001A3E44">
        <w:rPr>
          <w:rFonts w:ascii="黑体" w:eastAsia="黑体" w:hAnsi="黑体" w:cs="宋体-18030" w:hint="eastAsia"/>
          <w:b/>
          <w:sz w:val="30"/>
          <w:szCs w:val="30"/>
        </w:rPr>
        <w:t>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会长为本会法定代表人。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因特殊情况，经会长推荐、理事会同意，报党建领导机关审核同意并经登记管理机关批准后，可以由副会长或秘书长担任法定代表人。聘任或向社会公开招聘的秘书长不得任本会法定代表人。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法定代表人代表本会签署有关重要文件。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本会法定代表人不得兼任其他社会团体的法定代表人。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第三十</w:t>
      </w:r>
      <w:r>
        <w:rPr>
          <w:rFonts w:ascii="黑体" w:eastAsia="黑体" w:hAnsi="黑体" w:cs="宋体-18030" w:hint="eastAsia"/>
          <w:b/>
          <w:sz w:val="30"/>
          <w:szCs w:val="30"/>
        </w:rPr>
        <w:t>六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担任法定代表人的负责人被罢免或卸任后，不再履行本会法定代表人的职权。由本会在其被罢免或卸任后的20日内</w:t>
      </w:r>
      <w:r w:rsidRPr="004E20BE">
        <w:rPr>
          <w:rFonts w:ascii="仿宋" w:eastAsia="仿宋" w:hAnsi="仿宋" w:cs="宋体"/>
          <w:b/>
          <w:bCs/>
          <w:color w:val="000000"/>
          <w:kern w:val="0"/>
          <w:sz w:val="30"/>
          <w:szCs w:val="30"/>
        </w:rPr>
        <w:t>，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报党建领导机关审核同意后，向登记管理机关办理变更登记。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原任法定代表人不予配合办理法定代表人变更登记的，本会可根据理事会同意变更的决议，报党建领导机关审核同意后，向登记管理机关申请变更登记。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三十七</w:t>
      </w:r>
      <w:r w:rsidRPr="001A3E44">
        <w:rPr>
          <w:rFonts w:ascii="黑体" w:eastAsia="黑体" w:hAnsi="黑体" w:cs="宋体-18030" w:hint="eastAsia"/>
          <w:b/>
          <w:sz w:val="30"/>
          <w:szCs w:val="30"/>
        </w:rPr>
        <w:t>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本会会长履行下列职责：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（一）召集和主持理事会；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（二）检查会员大会、理事会决议的落实情况；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（三）向会员大会、理事会报告工作；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会长应每年向理事会进行述职。不能履行职责时，由其委托或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理事会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推选一名副会长代为履行职责。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lastRenderedPageBreak/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三十八</w:t>
      </w:r>
      <w:r w:rsidRPr="001A3E44">
        <w:rPr>
          <w:rFonts w:ascii="黑体" w:eastAsia="黑体" w:hAnsi="黑体" w:cs="宋体-18030" w:hint="eastAsia"/>
          <w:b/>
          <w:sz w:val="30"/>
          <w:szCs w:val="30"/>
        </w:rPr>
        <w:t>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</w:t>
      </w:r>
      <w:r>
        <w:rPr>
          <w:rFonts w:ascii="仿宋" w:eastAsia="仿宋" w:hAnsi="仿宋" w:cs="宋体-18030" w:hint="eastAsia"/>
          <w:sz w:val="30"/>
          <w:szCs w:val="30"/>
        </w:rPr>
        <w:t>常务副会长、</w:t>
      </w:r>
      <w:r w:rsidRPr="004E20BE">
        <w:rPr>
          <w:rFonts w:ascii="仿宋" w:eastAsia="仿宋" w:hAnsi="仿宋" w:cs="宋体-18030" w:hint="eastAsia"/>
          <w:sz w:val="30"/>
          <w:szCs w:val="30"/>
        </w:rPr>
        <w:t>副会长、秘书长协助会长开展工作。本会秘书长行使下列职责：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（一）主持办事机构开展日常工作；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（二）协调各机构开展工作；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（三）提名副秘书长及所属机构主要负责人，</w:t>
      </w:r>
      <w:r>
        <w:rPr>
          <w:rFonts w:ascii="仿宋" w:eastAsia="仿宋" w:hAnsi="仿宋" w:cs="宋体-18030" w:hint="eastAsia"/>
          <w:sz w:val="30"/>
          <w:szCs w:val="30"/>
        </w:rPr>
        <w:t>提</w:t>
      </w:r>
      <w:r w:rsidRPr="004E20BE">
        <w:rPr>
          <w:rFonts w:ascii="仿宋" w:eastAsia="仿宋" w:hAnsi="仿宋" w:cs="宋体-18030" w:hint="eastAsia"/>
          <w:sz w:val="30"/>
          <w:szCs w:val="30"/>
        </w:rPr>
        <w:t>交理事会决定；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（四）决定专职工作人员的聘用；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（五）拟定年度工作报告和工作计划，报理事会审议；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（六）拟定年度财务预算、决算报告，报理事会审议；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（七）拟定内部管理制度，报理事会批准；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（八）处理其他日常事务。</w:t>
      </w:r>
    </w:p>
    <w:p w:rsidR="00836E40" w:rsidRPr="00DA151F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三十九</w:t>
      </w:r>
      <w:r w:rsidRPr="001A3E44">
        <w:rPr>
          <w:rFonts w:ascii="黑体" w:eastAsia="黑体" w:hAnsi="黑体" w:cs="宋体-18030" w:hint="eastAsia"/>
          <w:b/>
          <w:sz w:val="30"/>
          <w:szCs w:val="30"/>
        </w:rPr>
        <w:t>条</w:t>
      </w:r>
      <w:r w:rsidRPr="004E20BE">
        <w:rPr>
          <w:rFonts w:ascii="仿宋" w:eastAsia="仿宋" w:hAnsi="仿宋" w:cs="宋体-18030" w:hint="eastAsia"/>
          <w:sz w:val="30"/>
          <w:szCs w:val="30"/>
        </w:rPr>
        <w:t xml:space="preserve"> 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会员大会、理事会会议应当制作会议纪要。形成决议的，应当制作书面决议，并由出席会议成员核签。会议纪要、会议决议应当以适当方式向会员通报或备查，并至少保存10年。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理事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负责人的选举结果须在20日内报党建领导机关审核，经同意，向登记管理机关备案并向会员通报或备查。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2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 w:hint="eastAsia"/>
          <w:b/>
          <w:sz w:val="30"/>
          <w:szCs w:val="30"/>
        </w:rPr>
        <w:t>第四十条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本会设监事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1名。监事任期与理事任期相同，期满可以连任。</w:t>
      </w:r>
    </w:p>
    <w:p w:rsidR="00836E40" w:rsidRPr="004E20BE" w:rsidRDefault="00836E40" w:rsidP="00836E40">
      <w:pPr>
        <w:adjustRightInd w:val="0"/>
        <w:snapToGrid w:val="0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本会接受并支持委派监事的监督指导。</w:t>
      </w:r>
    </w:p>
    <w:p w:rsidR="00836E40" w:rsidRDefault="00836E40" w:rsidP="00836E40">
      <w:pPr>
        <w:widowControl/>
        <w:shd w:val="clear" w:color="auto" w:fill="FFFFFF"/>
        <w:ind w:firstLineChars="198" w:firstLine="596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第四十</w:t>
      </w:r>
      <w:r>
        <w:rPr>
          <w:rFonts w:ascii="黑体" w:eastAsia="黑体" w:hAnsi="黑体" w:cs="宋体-18030" w:hint="eastAsia"/>
          <w:b/>
          <w:sz w:val="30"/>
          <w:szCs w:val="30"/>
        </w:rPr>
        <w:t>一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监事的选举和罢免：</w:t>
      </w:r>
    </w:p>
    <w:p w:rsidR="00836E40" w:rsidRDefault="00836E40" w:rsidP="00836E40">
      <w:pPr>
        <w:widowControl/>
        <w:shd w:val="clear" w:color="auto" w:fill="FFFFFF"/>
        <w:ind w:firstLineChars="198" w:firstLine="594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（一）由会员大会选举产生；</w:t>
      </w:r>
    </w:p>
    <w:p w:rsidR="00836E40" w:rsidRPr="004E20BE" w:rsidRDefault="00836E40" w:rsidP="00836E40">
      <w:pPr>
        <w:widowControl/>
        <w:shd w:val="clear" w:color="auto" w:fill="FFFFFF"/>
        <w:ind w:firstLineChars="198" w:firstLine="594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（二）监事的罢免依照其产生程序。</w:t>
      </w:r>
    </w:p>
    <w:p w:rsidR="00836E40" w:rsidRPr="004E20BE" w:rsidRDefault="00836E40" w:rsidP="00836E40">
      <w:pPr>
        <w:widowControl/>
        <w:shd w:val="clear" w:color="auto" w:fill="FFFFFF"/>
        <w:ind w:firstLineChars="198" w:firstLine="596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第四十</w:t>
      </w:r>
      <w:r>
        <w:rPr>
          <w:rFonts w:ascii="黑体" w:eastAsia="黑体" w:hAnsi="黑体" w:cs="宋体-18030" w:hint="eastAsia"/>
          <w:b/>
          <w:sz w:val="30"/>
          <w:szCs w:val="30"/>
        </w:rPr>
        <w:t>二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本会的负责人、理事和本会的财务管理人员不得兼任监事。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Chars="198" w:firstLine="596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第四十</w:t>
      </w:r>
      <w:r>
        <w:rPr>
          <w:rFonts w:ascii="黑体" w:eastAsia="黑体" w:hAnsi="黑体" w:cs="宋体-18030" w:hint="eastAsia"/>
          <w:b/>
          <w:sz w:val="30"/>
          <w:szCs w:val="30"/>
        </w:rPr>
        <w:t>三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监事行使下列职权：</w:t>
      </w:r>
    </w:p>
    <w:p w:rsidR="00836E40" w:rsidRDefault="00836E40" w:rsidP="00836E40">
      <w:pPr>
        <w:widowControl/>
        <w:shd w:val="clear" w:color="auto" w:fill="FFFFFF"/>
        <w:spacing w:line="560" w:lineRule="atLeas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lastRenderedPageBreak/>
        <w:t>    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（一）列席理事会会议，并对决议事项提出质询或建议；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（二）对理事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、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负责人执行本会职务的行为进行监督，对严重违反本会章程或者会员大会决议的人员提出罢免建议；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（三）检查本会的财务报告，向会员大会报告监事的工作和提出提案；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（四）对负责人、理事、财务管理人员损害本会利益的行为，要求其及时予以纠正；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（五）向党建领导机关、行业管理部门、登记管理机关以及税务、会计主管部门反映本会工作中存在的问题；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Chars="200" w:firstLine="6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（六）决定其他应由监事审议的事项。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第四十</w:t>
      </w:r>
      <w:r>
        <w:rPr>
          <w:rFonts w:ascii="黑体" w:eastAsia="黑体" w:hAnsi="黑体" w:cs="宋体-18030" w:hint="eastAsia"/>
          <w:b/>
          <w:sz w:val="30"/>
          <w:szCs w:val="30"/>
        </w:rPr>
        <w:t>四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监事应当遵守有关法律法规和本会章程，忠实、勤勉履行职责。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第四十</w:t>
      </w:r>
      <w:r>
        <w:rPr>
          <w:rFonts w:ascii="黑体" w:eastAsia="黑体" w:hAnsi="黑体" w:cs="宋体-18030" w:hint="eastAsia"/>
          <w:b/>
          <w:sz w:val="30"/>
          <w:szCs w:val="30"/>
        </w:rPr>
        <w:t>五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监事可以对本会开展活动情况进行调查；必要时，可以聘请会计师事务所等协助其工作。监事行使职权所必需的费用，由本会承担。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0"/>
        <w:jc w:val="center"/>
        <w:rPr>
          <w:rFonts w:ascii="仿宋" w:eastAsia="仿宋" w:hAnsi="仿宋" w:cs="宋体-18030"/>
          <w:sz w:val="30"/>
          <w:szCs w:val="30"/>
        </w:rPr>
      </w:pPr>
      <w:r w:rsidRPr="004E20BE">
        <w:rPr>
          <w:rFonts w:ascii="仿宋" w:eastAsia="仿宋" w:hAnsi="仿宋" w:cs="宋体-18030" w:hint="eastAsia"/>
          <w:sz w:val="30"/>
          <w:szCs w:val="30"/>
        </w:rPr>
        <w:t>第</w:t>
      </w:r>
      <w:r>
        <w:rPr>
          <w:rFonts w:ascii="仿宋" w:eastAsia="仿宋" w:hAnsi="仿宋" w:cs="宋体-18030" w:hint="eastAsia"/>
          <w:sz w:val="30"/>
          <w:szCs w:val="30"/>
        </w:rPr>
        <w:t>四</w:t>
      </w:r>
      <w:r w:rsidRPr="004E20BE">
        <w:rPr>
          <w:rFonts w:ascii="仿宋" w:eastAsia="仿宋" w:hAnsi="仿宋" w:cs="宋体-18030" w:hint="eastAsia"/>
          <w:sz w:val="30"/>
          <w:szCs w:val="30"/>
        </w:rPr>
        <w:t>节 内部管理制度和矛盾解决机制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2"/>
        <w:jc w:val="left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四十六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>
        <w:rPr>
          <w:rFonts w:ascii="_4eff_5b8b" w:eastAsia="仿宋" w:hAnsi="_4eff_5b8b" w:cs="宋体" w:hint="eastAsia"/>
          <w:color w:val="000000"/>
          <w:kern w:val="0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本会建立各项内部管理制度，完善相关管理规程。建立《会员管理办法》、《会费管理办法》、《理事会选举规程》、《会员大会选举规程》等相关制度和文件。</w:t>
      </w:r>
    </w:p>
    <w:p w:rsidR="00836E40" w:rsidRPr="00845710" w:rsidRDefault="00836E40" w:rsidP="00836E40">
      <w:pPr>
        <w:adjustRightInd w:val="0"/>
        <w:snapToGrid w:val="0"/>
        <w:spacing w:line="580" w:lineRule="exact"/>
        <w:ind w:firstLineChars="200" w:firstLine="602"/>
        <w:jc w:val="left"/>
        <w:rPr>
          <w:rFonts w:ascii="仿宋" w:eastAsia="仿宋" w:hAnsi="仿宋" w:cs="宋体-1803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四十七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>
        <w:rPr>
          <w:rFonts w:ascii="黑体" w:eastAsia="黑体" w:hAnsi="黑体" w:cs="宋体-18030" w:hint="eastAsia"/>
          <w:b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本会建立健全证书、印章、档案、文件等内部管理制度，并将以上物品和资料妥善保管于本会场所，任何单位、个人不得非法侵占。管理人员调动工作或者离职时，必须与接管人员办清交接手续。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lastRenderedPageBreak/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四十八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本会证书、印章遗失时，经理事会2/3以上理事表决通过，在公开发布的报刊上刊登遗失声明，可以向登记管理机关申请重新制发或刻制。如被个人非法侵占，应通过法律途径要求返还。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四十九</w:t>
      </w:r>
      <w:r w:rsidRPr="001A3E44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本会建立民主协商和内部矛盾解决机制。如发生内部矛盾不能经过协商解决的，可以通过调解、诉讼等途径依法解决。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43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2"/>
          <w:szCs w:val="32"/>
        </w:rPr>
        <w:t>第五章 资产管理、使用原则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2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A3E44">
        <w:rPr>
          <w:rFonts w:ascii="黑体" w:eastAsia="黑体" w:hAnsi="黑体" w:cs="宋体-18030"/>
          <w:b/>
          <w:sz w:val="30"/>
          <w:szCs w:val="30"/>
        </w:rPr>
        <w:t>第五十条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本会收入来源：</w:t>
      </w:r>
    </w:p>
    <w:p w:rsidR="00836E40" w:rsidRDefault="00836E40" w:rsidP="00836E40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（一）会费；</w:t>
      </w:r>
    </w:p>
    <w:p w:rsidR="00836E40" w:rsidRPr="004E20BE" w:rsidRDefault="00836E40" w:rsidP="00836E40">
      <w:pPr>
        <w:adjustRightInd w:val="0"/>
        <w:snapToGrid w:val="0"/>
        <w:spacing w:line="580" w:lineRule="exact"/>
        <w:ind w:firstLineChars="200" w:firstLine="60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（二）捐赠；</w:t>
      </w:r>
    </w:p>
    <w:p w:rsidR="00836E40" w:rsidRPr="004E20BE" w:rsidRDefault="00836E40" w:rsidP="00836E40">
      <w:pPr>
        <w:widowControl/>
        <w:shd w:val="clear" w:color="auto" w:fill="FFFFFF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（三）政府资助；</w:t>
      </w:r>
    </w:p>
    <w:p w:rsidR="00836E40" w:rsidRPr="004E20BE" w:rsidRDefault="00836E40" w:rsidP="00836E40">
      <w:pPr>
        <w:widowControl/>
        <w:shd w:val="clear" w:color="auto" w:fill="FFFFFF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（四）在核准的业务范围内开展活动、提供服务的收入；</w:t>
      </w:r>
    </w:p>
    <w:p w:rsidR="00836E40" w:rsidRPr="004E20BE" w:rsidRDefault="00836E40" w:rsidP="00836E40">
      <w:pPr>
        <w:widowControl/>
        <w:shd w:val="clear" w:color="auto" w:fill="FFFFFF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（五）利息；</w:t>
      </w:r>
    </w:p>
    <w:p w:rsidR="00836E40" w:rsidRPr="004E20BE" w:rsidRDefault="00836E40" w:rsidP="00836E40">
      <w:pPr>
        <w:widowControl/>
        <w:shd w:val="clear" w:color="auto" w:fill="FFFFFF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（六）其他合法收入。</w:t>
      </w:r>
    </w:p>
    <w:p w:rsidR="00836E40" w:rsidRPr="004E20BE" w:rsidRDefault="00836E40" w:rsidP="00836E40">
      <w:pPr>
        <w:widowControl/>
        <w:shd w:val="clear" w:color="auto" w:fill="FFFFFF"/>
        <w:ind w:firstLineChars="198" w:firstLine="596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五十一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本会按照国家有关规定收取会员会费。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本会开展评比表彰等活动，不收取任何费用。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五十二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本会的收入除用于与本会有关的、合理的支出外，全部用于本章程规定的业务范围和非营利事业。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五十三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本会执行《民间非营利组织会计制度》，建立严格的财务管理制度，保证会计资料合法、真实、准确、完整。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五十四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本会配备具有专业资格的会计人员。会计不得兼任出纳。会计人员必须进行会计核算，实行会计监督。会计人员调动工作或者离职时，必须与接管人员办清交接手续。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lastRenderedPageBreak/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五十五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>
        <w:rPr>
          <w:rFonts w:ascii="_4eff_5b8b" w:eastAsia="仿宋" w:hAnsi="_4eff_5b8b" w:cs="宋体" w:hint="eastAsia"/>
          <w:color w:val="000000"/>
          <w:kern w:val="0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本会的资产管理必须执行国家规定的财务管理制度，接受会员大会和有关部门的监督。资产来源属于国家拨款或者社会捐赠、资助的，必须接受审计机关的监督，并将有关情况以适当方式向社会公布。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五十六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>
        <w:rPr>
          <w:rFonts w:ascii="_4eff_5b8b" w:eastAsia="仿宋" w:hAnsi="_4eff_5b8b" w:cs="宋体" w:hint="eastAsia"/>
          <w:color w:val="000000"/>
          <w:kern w:val="0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本会重大资产配置、处置须经过会员大会或者理事会审议。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五十七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>
        <w:rPr>
          <w:rFonts w:ascii="_4eff_5b8b" w:eastAsia="仿宋" w:hAnsi="_4eff_5b8b" w:cs="宋体" w:hint="eastAsia"/>
          <w:color w:val="000000"/>
          <w:kern w:val="0"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理事会决议违反法律、法规或章程规定，致使社会团体遭受损失的，参与审议的理事应当承担责任。但经证明在表决时反对并记载于会议记录的，该理事可免除责任。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五十八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>
        <w:rPr>
          <w:rFonts w:ascii="黑体" w:eastAsia="黑体" w:hAnsi="黑体" w:cs="宋体-18030" w:hint="eastAsia"/>
          <w:b/>
          <w:sz w:val="30"/>
          <w:szCs w:val="30"/>
        </w:rPr>
        <w:t xml:space="preserve"> 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本会换届或者更换法定代表人之前必须进行财务审计。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72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法定代表人在任期间，本社团发生违反《社会团体登记管理条例》和本章程的行为，法定代表人应当承担相关责任。因法定代表人失职，导致社会团体发生违法行为或社会团体财产损失的，法定代表人应当承担个人责任。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五十九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本会的全部资产及其增值为本会所有，任何单位、个人不得侵占、私分和挪用，也不得在会员中分配。</w:t>
      </w:r>
    </w:p>
    <w:p w:rsidR="00836E40" w:rsidRPr="00BD1C6A" w:rsidRDefault="00836E40" w:rsidP="00836E40">
      <w:pPr>
        <w:widowControl/>
        <w:shd w:val="clear" w:color="auto" w:fill="FFFFFF"/>
        <w:spacing w:line="560" w:lineRule="atLeast"/>
        <w:ind w:firstLine="64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2"/>
          <w:szCs w:val="32"/>
        </w:rPr>
        <w:t>第六章</w:t>
      </w:r>
      <w:r>
        <w:rPr>
          <w:rFonts w:ascii="黑体" w:eastAsia="黑体" w:hAnsi="黑体" w:cs="宋体-18030" w:hint="eastAsia"/>
          <w:b/>
          <w:sz w:val="32"/>
          <w:szCs w:val="32"/>
        </w:rPr>
        <w:t xml:space="preserve">  </w:t>
      </w:r>
      <w:r w:rsidRPr="00BD1C6A">
        <w:rPr>
          <w:rFonts w:ascii="黑体" w:eastAsia="黑体" w:hAnsi="黑体" w:cs="宋体-18030"/>
          <w:b/>
          <w:sz w:val="32"/>
          <w:szCs w:val="32"/>
        </w:rPr>
        <w:t>信息公开与信用承诺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第六十条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本会依据有关政策法规，履行信息公开义务，建立信息公开制度，及时向会员公开年度工作报告、第三方机构出具的报告、会费收支情况以及经理事会研究认为有必要公开的其他信息，及时向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lastRenderedPageBreak/>
        <w:t>社会公开登记事项、章程、组织机构、接受捐赠、信用承诺、政府转移或委托事项、可提供服务事项及运行情况等信息。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六十一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本会建立年度报告制度，年度报告内容及时向社会公开，接受公众监督。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六十二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本会重点围绕服务内容、服务方式、服务对象和收费标准等建立信用承诺制度，并向社会公开信用承诺内容。</w:t>
      </w:r>
    </w:p>
    <w:p w:rsidR="00836E40" w:rsidRPr="00BD1C6A" w:rsidRDefault="00836E40" w:rsidP="00836E40">
      <w:pPr>
        <w:widowControl/>
        <w:shd w:val="clear" w:color="auto" w:fill="FFFFFF"/>
        <w:spacing w:line="560" w:lineRule="atLeast"/>
        <w:jc w:val="center"/>
        <w:rPr>
          <w:rFonts w:ascii="黑体" w:eastAsia="黑体" w:hAnsi="黑体" w:cs="宋体-18030"/>
          <w:b/>
          <w:sz w:val="32"/>
          <w:szCs w:val="32"/>
        </w:rPr>
      </w:pPr>
      <w:r w:rsidRPr="00BD1C6A">
        <w:rPr>
          <w:rFonts w:ascii="黑体" w:eastAsia="黑体" w:hAnsi="黑体" w:cs="宋体-18030"/>
          <w:b/>
          <w:sz w:val="32"/>
          <w:szCs w:val="32"/>
        </w:rPr>
        <w:t>第七章</w:t>
      </w:r>
      <w:r>
        <w:rPr>
          <w:rFonts w:ascii="黑体" w:eastAsia="黑体" w:hAnsi="黑体" w:cs="宋体-18030" w:hint="eastAsia"/>
          <w:b/>
          <w:sz w:val="32"/>
          <w:szCs w:val="32"/>
        </w:rPr>
        <w:t xml:space="preserve">  </w:t>
      </w:r>
      <w:r w:rsidRPr="00BD1C6A">
        <w:rPr>
          <w:rFonts w:ascii="黑体" w:eastAsia="黑体" w:hAnsi="黑体" w:cs="宋体-18030"/>
          <w:b/>
          <w:sz w:val="32"/>
          <w:szCs w:val="32"/>
        </w:rPr>
        <w:t>章程的修改程序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六十三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对本会章程的修改，由理事会表决通过，提交会员大会审议。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="64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六十四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本会修改的章程，经会员大会到会会员2/3以上表决通过后，报党建领导机关审核，经同意，在30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日内报登记管理机关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核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准。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jc w:val="center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2"/>
          <w:szCs w:val="32"/>
        </w:rPr>
        <w:t>第八章</w:t>
      </w:r>
      <w:r>
        <w:rPr>
          <w:rFonts w:ascii="黑体" w:eastAsia="黑体" w:hAnsi="黑体" w:cs="宋体-18030" w:hint="eastAsia"/>
          <w:b/>
          <w:sz w:val="32"/>
          <w:szCs w:val="32"/>
        </w:rPr>
        <w:t xml:space="preserve">  </w:t>
      </w:r>
      <w:r w:rsidRPr="00BD1C6A">
        <w:rPr>
          <w:rFonts w:ascii="黑体" w:eastAsia="黑体" w:hAnsi="黑体" w:cs="宋体-18030"/>
          <w:b/>
          <w:sz w:val="32"/>
          <w:szCs w:val="32"/>
        </w:rPr>
        <w:t>终止程序及终止后的财产处理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六十五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本会终止动议由理事会提出，报会员大会表决通过。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六十六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本会终止前，应当依法成立清算组织，清理债权债务，处理善后事宜。清算期间，不开展清算以外的活动。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六十七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本会经登记管理机关办理注销登记手续后即为终止。</w:t>
      </w:r>
    </w:p>
    <w:p w:rsidR="00836E40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六十八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本会终止后的剩余财产，在党建领导机关和登记管理机关的监督下，按照国家有关规定，用于发展与本会宗旨相关的事业，或者捐赠给宗旨相近的社会组织。</w:t>
      </w:r>
    </w:p>
    <w:p w:rsidR="00836E40" w:rsidRPr="00BD1C6A" w:rsidRDefault="00836E40" w:rsidP="00836E40">
      <w:pPr>
        <w:widowControl/>
        <w:shd w:val="clear" w:color="auto" w:fill="FFFFFF"/>
        <w:spacing w:line="560" w:lineRule="atLeast"/>
        <w:ind w:firstLine="640"/>
        <w:jc w:val="center"/>
        <w:rPr>
          <w:rFonts w:ascii="黑体" w:eastAsia="黑体" w:hAnsi="黑体" w:cs="宋体-18030"/>
          <w:b/>
          <w:sz w:val="32"/>
          <w:szCs w:val="32"/>
        </w:rPr>
      </w:pPr>
      <w:r w:rsidRPr="00BD1C6A">
        <w:rPr>
          <w:rFonts w:ascii="黑体" w:eastAsia="黑体" w:hAnsi="黑体" w:cs="宋体-18030"/>
          <w:b/>
          <w:sz w:val="32"/>
          <w:szCs w:val="32"/>
        </w:rPr>
        <w:t>第九章　附则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lastRenderedPageBreak/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六十九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b/>
          <w:bCs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本章程经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>2018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>12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>6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日第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>三</w:t>
      </w:r>
      <w:r w:rsidRPr="004E20B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届第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u w:val="single"/>
        </w:rPr>
        <w:t>一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次会员大会表决通过。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七十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>
        <w:rPr>
          <w:rFonts w:ascii="黑体" w:eastAsia="黑体" w:hAnsi="黑体" w:cs="宋体-18030" w:hint="eastAsia"/>
          <w:b/>
          <w:sz w:val="30"/>
          <w:szCs w:val="30"/>
        </w:rPr>
        <w:t xml:space="preserve">  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本章程的解释权属本会的理事会。</w:t>
      </w:r>
    </w:p>
    <w:p w:rsidR="00836E40" w:rsidRPr="004E20BE" w:rsidRDefault="00836E40" w:rsidP="00836E40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BD1C6A">
        <w:rPr>
          <w:rFonts w:ascii="黑体" w:eastAsia="黑体" w:hAnsi="黑体" w:cs="宋体-18030"/>
          <w:b/>
          <w:sz w:val="30"/>
          <w:szCs w:val="30"/>
        </w:rPr>
        <w:t>第</w:t>
      </w:r>
      <w:r>
        <w:rPr>
          <w:rFonts w:ascii="黑体" w:eastAsia="黑体" w:hAnsi="黑体" w:cs="宋体-18030" w:hint="eastAsia"/>
          <w:b/>
          <w:sz w:val="30"/>
          <w:szCs w:val="30"/>
        </w:rPr>
        <w:t>七十一</w:t>
      </w:r>
      <w:r w:rsidRPr="00BD1C6A">
        <w:rPr>
          <w:rFonts w:ascii="黑体" w:eastAsia="黑体" w:hAnsi="黑体" w:cs="宋体-18030"/>
          <w:b/>
          <w:sz w:val="30"/>
          <w:szCs w:val="30"/>
        </w:rPr>
        <w:t>条</w:t>
      </w:r>
      <w:r w:rsidRPr="004E20BE">
        <w:rPr>
          <w:rFonts w:ascii="_4eff_5b8b" w:eastAsia="仿宋" w:hAnsi="_4eff_5b8b" w:cs="宋体"/>
          <w:color w:val="000000"/>
          <w:kern w:val="0"/>
          <w:sz w:val="30"/>
          <w:szCs w:val="30"/>
        </w:rPr>
        <w:t> </w:t>
      </w:r>
      <w:r w:rsidRPr="004E20BE">
        <w:rPr>
          <w:rFonts w:ascii="仿宋" w:eastAsia="仿宋" w:hAnsi="仿宋" w:cs="宋体"/>
          <w:color w:val="000000"/>
          <w:kern w:val="0"/>
          <w:sz w:val="30"/>
          <w:szCs w:val="30"/>
        </w:rPr>
        <w:t>本章程自登记管理机关核准之日起生效。</w:t>
      </w:r>
    </w:p>
    <w:p w:rsidR="004E20BE" w:rsidRPr="004E20BE" w:rsidRDefault="004E20BE" w:rsidP="004E20BE">
      <w:pPr>
        <w:widowControl/>
        <w:shd w:val="clear" w:color="auto" w:fill="FFFFFF"/>
        <w:spacing w:line="560" w:lineRule="atLeast"/>
        <w:ind w:firstLine="640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sectPr w:rsidR="004E20BE" w:rsidRPr="004E20BE" w:rsidSect="00A15ABE">
      <w:footerReference w:type="even" r:id="rId7"/>
      <w:footerReference w:type="default" r:id="rId8"/>
      <w:pgSz w:w="11906" w:h="16838"/>
      <w:pgMar w:top="1418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6DA" w:rsidRDefault="002316DA">
      <w:r>
        <w:separator/>
      </w:r>
    </w:p>
  </w:endnote>
  <w:endnote w:type="continuationSeparator" w:id="0">
    <w:p w:rsidR="002316DA" w:rsidRDefault="00231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Malgun Gothic Semilight"/>
    <w:charset w:val="86"/>
    <w:family w:val="modern"/>
    <w:pitch w:val="fixed"/>
    <w:sig w:usb0="00000000" w:usb1="880F3C78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_4eff_5b8b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56" w:rsidRDefault="0061003E" w:rsidP="003B57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335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B3356" w:rsidRDefault="004B33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356" w:rsidRDefault="0061003E" w:rsidP="003B57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B335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3A8C">
      <w:rPr>
        <w:rStyle w:val="a6"/>
        <w:noProof/>
      </w:rPr>
      <w:t>1</w:t>
    </w:r>
    <w:r>
      <w:rPr>
        <w:rStyle w:val="a6"/>
      </w:rPr>
      <w:fldChar w:fldCharType="end"/>
    </w:r>
  </w:p>
  <w:p w:rsidR="004B3356" w:rsidRDefault="004B33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6DA" w:rsidRDefault="002316DA">
      <w:r>
        <w:separator/>
      </w:r>
    </w:p>
  </w:footnote>
  <w:footnote w:type="continuationSeparator" w:id="0">
    <w:p w:rsidR="002316DA" w:rsidRDefault="002316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CF7"/>
    <w:rsid w:val="000018F7"/>
    <w:rsid w:val="00004908"/>
    <w:rsid w:val="00010E1A"/>
    <w:rsid w:val="00014A3F"/>
    <w:rsid w:val="00016799"/>
    <w:rsid w:val="000175D9"/>
    <w:rsid w:val="000201D1"/>
    <w:rsid w:val="00024C55"/>
    <w:rsid w:val="00025047"/>
    <w:rsid w:val="00026D20"/>
    <w:rsid w:val="0003235C"/>
    <w:rsid w:val="00033816"/>
    <w:rsid w:val="00034B1A"/>
    <w:rsid w:val="00040BFE"/>
    <w:rsid w:val="00040DA2"/>
    <w:rsid w:val="00042B41"/>
    <w:rsid w:val="00044B33"/>
    <w:rsid w:val="00047590"/>
    <w:rsid w:val="00052F50"/>
    <w:rsid w:val="00054609"/>
    <w:rsid w:val="000562EE"/>
    <w:rsid w:val="00056F57"/>
    <w:rsid w:val="00060778"/>
    <w:rsid w:val="00063FB7"/>
    <w:rsid w:val="00065775"/>
    <w:rsid w:val="00070EB7"/>
    <w:rsid w:val="000737FE"/>
    <w:rsid w:val="00073BEE"/>
    <w:rsid w:val="0007473D"/>
    <w:rsid w:val="00077633"/>
    <w:rsid w:val="00082510"/>
    <w:rsid w:val="000849BB"/>
    <w:rsid w:val="00085856"/>
    <w:rsid w:val="00086C68"/>
    <w:rsid w:val="00087651"/>
    <w:rsid w:val="00090884"/>
    <w:rsid w:val="00091410"/>
    <w:rsid w:val="000918B6"/>
    <w:rsid w:val="00094E4D"/>
    <w:rsid w:val="0009519B"/>
    <w:rsid w:val="000965AF"/>
    <w:rsid w:val="00096944"/>
    <w:rsid w:val="000A4A2A"/>
    <w:rsid w:val="000A4FAA"/>
    <w:rsid w:val="000A5C19"/>
    <w:rsid w:val="000A5D9E"/>
    <w:rsid w:val="000B08FD"/>
    <w:rsid w:val="000B0F79"/>
    <w:rsid w:val="000B2FA3"/>
    <w:rsid w:val="000B461A"/>
    <w:rsid w:val="000B50EB"/>
    <w:rsid w:val="000B634E"/>
    <w:rsid w:val="000C0736"/>
    <w:rsid w:val="000C0772"/>
    <w:rsid w:val="000C1A32"/>
    <w:rsid w:val="000C27CC"/>
    <w:rsid w:val="000C376A"/>
    <w:rsid w:val="000C4FFF"/>
    <w:rsid w:val="000D0F0B"/>
    <w:rsid w:val="000D119C"/>
    <w:rsid w:val="000D11F7"/>
    <w:rsid w:val="000D1889"/>
    <w:rsid w:val="000D537C"/>
    <w:rsid w:val="000D6E61"/>
    <w:rsid w:val="000D6FE7"/>
    <w:rsid w:val="000D7C7F"/>
    <w:rsid w:val="000E1892"/>
    <w:rsid w:val="000E401F"/>
    <w:rsid w:val="000E415A"/>
    <w:rsid w:val="000E7FD0"/>
    <w:rsid w:val="000F3C51"/>
    <w:rsid w:val="00101EA2"/>
    <w:rsid w:val="00104386"/>
    <w:rsid w:val="00104C31"/>
    <w:rsid w:val="0011006F"/>
    <w:rsid w:val="00110543"/>
    <w:rsid w:val="001234E7"/>
    <w:rsid w:val="00126220"/>
    <w:rsid w:val="00130215"/>
    <w:rsid w:val="00130255"/>
    <w:rsid w:val="00132EEB"/>
    <w:rsid w:val="0013609C"/>
    <w:rsid w:val="001416E2"/>
    <w:rsid w:val="001431B1"/>
    <w:rsid w:val="00143D60"/>
    <w:rsid w:val="0014582E"/>
    <w:rsid w:val="00146450"/>
    <w:rsid w:val="00147646"/>
    <w:rsid w:val="001516D2"/>
    <w:rsid w:val="00152BF5"/>
    <w:rsid w:val="00153F6A"/>
    <w:rsid w:val="00157642"/>
    <w:rsid w:val="00164EBF"/>
    <w:rsid w:val="00167E81"/>
    <w:rsid w:val="0017029E"/>
    <w:rsid w:val="00170EF9"/>
    <w:rsid w:val="0017113C"/>
    <w:rsid w:val="001714FE"/>
    <w:rsid w:val="001717ED"/>
    <w:rsid w:val="00173767"/>
    <w:rsid w:val="00174C7B"/>
    <w:rsid w:val="00175957"/>
    <w:rsid w:val="00175AB7"/>
    <w:rsid w:val="00176698"/>
    <w:rsid w:val="001779B0"/>
    <w:rsid w:val="00180270"/>
    <w:rsid w:val="0018062C"/>
    <w:rsid w:val="00180D30"/>
    <w:rsid w:val="001833E2"/>
    <w:rsid w:val="00191E31"/>
    <w:rsid w:val="00192B17"/>
    <w:rsid w:val="00192E33"/>
    <w:rsid w:val="00193FD3"/>
    <w:rsid w:val="001A1385"/>
    <w:rsid w:val="001A1505"/>
    <w:rsid w:val="001A1CFF"/>
    <w:rsid w:val="001A1DB0"/>
    <w:rsid w:val="001A3E44"/>
    <w:rsid w:val="001A50C5"/>
    <w:rsid w:val="001B0583"/>
    <w:rsid w:val="001B06DC"/>
    <w:rsid w:val="001B0DB3"/>
    <w:rsid w:val="001B0FA6"/>
    <w:rsid w:val="001B41E8"/>
    <w:rsid w:val="001B5097"/>
    <w:rsid w:val="001B7B22"/>
    <w:rsid w:val="001C22E0"/>
    <w:rsid w:val="001D4659"/>
    <w:rsid w:val="001D5C00"/>
    <w:rsid w:val="001D7876"/>
    <w:rsid w:val="001E2D5F"/>
    <w:rsid w:val="001E4CA6"/>
    <w:rsid w:val="001E6457"/>
    <w:rsid w:val="001F110A"/>
    <w:rsid w:val="001F31DD"/>
    <w:rsid w:val="001F445E"/>
    <w:rsid w:val="001F593D"/>
    <w:rsid w:val="00201129"/>
    <w:rsid w:val="00203304"/>
    <w:rsid w:val="0020490E"/>
    <w:rsid w:val="002051E6"/>
    <w:rsid w:val="002079BC"/>
    <w:rsid w:val="002104AB"/>
    <w:rsid w:val="00212704"/>
    <w:rsid w:val="0021424A"/>
    <w:rsid w:val="00215D5B"/>
    <w:rsid w:val="0021679D"/>
    <w:rsid w:val="002169ED"/>
    <w:rsid w:val="00217031"/>
    <w:rsid w:val="00224799"/>
    <w:rsid w:val="00224F39"/>
    <w:rsid w:val="002316DA"/>
    <w:rsid w:val="002336E5"/>
    <w:rsid w:val="002338DA"/>
    <w:rsid w:val="00242B4B"/>
    <w:rsid w:val="00243DCA"/>
    <w:rsid w:val="00246424"/>
    <w:rsid w:val="002475AC"/>
    <w:rsid w:val="00250F10"/>
    <w:rsid w:val="002527F1"/>
    <w:rsid w:val="002529C6"/>
    <w:rsid w:val="002530CC"/>
    <w:rsid w:val="00254BF1"/>
    <w:rsid w:val="00254EB6"/>
    <w:rsid w:val="00254ECE"/>
    <w:rsid w:val="002567FC"/>
    <w:rsid w:val="002574C2"/>
    <w:rsid w:val="00257C7C"/>
    <w:rsid w:val="00257E84"/>
    <w:rsid w:val="00260C0D"/>
    <w:rsid w:val="002621AE"/>
    <w:rsid w:val="002623C0"/>
    <w:rsid w:val="002645AE"/>
    <w:rsid w:val="00264F76"/>
    <w:rsid w:val="00266A6A"/>
    <w:rsid w:val="0027058B"/>
    <w:rsid w:val="002725A7"/>
    <w:rsid w:val="00272643"/>
    <w:rsid w:val="00272F86"/>
    <w:rsid w:val="002741C5"/>
    <w:rsid w:val="00277B96"/>
    <w:rsid w:val="0028175B"/>
    <w:rsid w:val="00281867"/>
    <w:rsid w:val="002837E1"/>
    <w:rsid w:val="00286AF7"/>
    <w:rsid w:val="0028703B"/>
    <w:rsid w:val="002956FD"/>
    <w:rsid w:val="002A69E3"/>
    <w:rsid w:val="002A6EF1"/>
    <w:rsid w:val="002A73A7"/>
    <w:rsid w:val="002B0B2D"/>
    <w:rsid w:val="002C07FB"/>
    <w:rsid w:val="002C3C48"/>
    <w:rsid w:val="002C3D01"/>
    <w:rsid w:val="002C65DE"/>
    <w:rsid w:val="002C67B8"/>
    <w:rsid w:val="002D4714"/>
    <w:rsid w:val="002D570A"/>
    <w:rsid w:val="002D588A"/>
    <w:rsid w:val="002D624F"/>
    <w:rsid w:val="002D7E18"/>
    <w:rsid w:val="002E1E03"/>
    <w:rsid w:val="002E3599"/>
    <w:rsid w:val="002E44DB"/>
    <w:rsid w:val="002E48AC"/>
    <w:rsid w:val="002E4DDC"/>
    <w:rsid w:val="002E5745"/>
    <w:rsid w:val="002E780B"/>
    <w:rsid w:val="002F02DB"/>
    <w:rsid w:val="002F114F"/>
    <w:rsid w:val="002F3A8C"/>
    <w:rsid w:val="002F420F"/>
    <w:rsid w:val="00302D06"/>
    <w:rsid w:val="00303A6E"/>
    <w:rsid w:val="00303CC4"/>
    <w:rsid w:val="003079C0"/>
    <w:rsid w:val="00310C66"/>
    <w:rsid w:val="00311916"/>
    <w:rsid w:val="00312A30"/>
    <w:rsid w:val="00315C05"/>
    <w:rsid w:val="00315FC0"/>
    <w:rsid w:val="0032116E"/>
    <w:rsid w:val="003225DD"/>
    <w:rsid w:val="00322821"/>
    <w:rsid w:val="00322F3A"/>
    <w:rsid w:val="00324341"/>
    <w:rsid w:val="00324AF8"/>
    <w:rsid w:val="00325129"/>
    <w:rsid w:val="00325754"/>
    <w:rsid w:val="00330100"/>
    <w:rsid w:val="00330DAE"/>
    <w:rsid w:val="00333094"/>
    <w:rsid w:val="003376F8"/>
    <w:rsid w:val="00337CE9"/>
    <w:rsid w:val="00341BD1"/>
    <w:rsid w:val="00343A32"/>
    <w:rsid w:val="003443CA"/>
    <w:rsid w:val="00344573"/>
    <w:rsid w:val="00345D3B"/>
    <w:rsid w:val="0034613A"/>
    <w:rsid w:val="00346565"/>
    <w:rsid w:val="00346EBD"/>
    <w:rsid w:val="0035008B"/>
    <w:rsid w:val="00351D07"/>
    <w:rsid w:val="00360DC6"/>
    <w:rsid w:val="00365784"/>
    <w:rsid w:val="003659C0"/>
    <w:rsid w:val="00366F77"/>
    <w:rsid w:val="003701AB"/>
    <w:rsid w:val="00370D93"/>
    <w:rsid w:val="003713F8"/>
    <w:rsid w:val="00372520"/>
    <w:rsid w:val="00373B65"/>
    <w:rsid w:val="003740D4"/>
    <w:rsid w:val="00374AD4"/>
    <w:rsid w:val="00375F84"/>
    <w:rsid w:val="00376A28"/>
    <w:rsid w:val="003777D1"/>
    <w:rsid w:val="0038030C"/>
    <w:rsid w:val="003812DF"/>
    <w:rsid w:val="003824CF"/>
    <w:rsid w:val="003843D0"/>
    <w:rsid w:val="00384DD4"/>
    <w:rsid w:val="003857DB"/>
    <w:rsid w:val="00387FA1"/>
    <w:rsid w:val="00390565"/>
    <w:rsid w:val="0039279E"/>
    <w:rsid w:val="003933E9"/>
    <w:rsid w:val="003A2BC5"/>
    <w:rsid w:val="003A6BFC"/>
    <w:rsid w:val="003A770E"/>
    <w:rsid w:val="003B03E5"/>
    <w:rsid w:val="003B46E5"/>
    <w:rsid w:val="003B5401"/>
    <w:rsid w:val="003B5790"/>
    <w:rsid w:val="003B6AD1"/>
    <w:rsid w:val="003B7079"/>
    <w:rsid w:val="003C01FA"/>
    <w:rsid w:val="003C1A92"/>
    <w:rsid w:val="003C242A"/>
    <w:rsid w:val="003C42E8"/>
    <w:rsid w:val="003C754B"/>
    <w:rsid w:val="003D1496"/>
    <w:rsid w:val="003D4809"/>
    <w:rsid w:val="003D56C6"/>
    <w:rsid w:val="003D6E77"/>
    <w:rsid w:val="003D7BBD"/>
    <w:rsid w:val="003D7C06"/>
    <w:rsid w:val="003E084A"/>
    <w:rsid w:val="003E4CA0"/>
    <w:rsid w:val="003E7B24"/>
    <w:rsid w:val="003F138F"/>
    <w:rsid w:val="003F1CB3"/>
    <w:rsid w:val="003F3A13"/>
    <w:rsid w:val="003F3F9D"/>
    <w:rsid w:val="003F41A6"/>
    <w:rsid w:val="003F59AF"/>
    <w:rsid w:val="00403527"/>
    <w:rsid w:val="0040358D"/>
    <w:rsid w:val="00410B7B"/>
    <w:rsid w:val="00410E21"/>
    <w:rsid w:val="0041174B"/>
    <w:rsid w:val="00413AC8"/>
    <w:rsid w:val="004169B0"/>
    <w:rsid w:val="00417463"/>
    <w:rsid w:val="004216CF"/>
    <w:rsid w:val="00421769"/>
    <w:rsid w:val="00421C21"/>
    <w:rsid w:val="00421CF6"/>
    <w:rsid w:val="004229AC"/>
    <w:rsid w:val="004266A0"/>
    <w:rsid w:val="00426D40"/>
    <w:rsid w:val="00432569"/>
    <w:rsid w:val="00433DE4"/>
    <w:rsid w:val="00434B3C"/>
    <w:rsid w:val="00436246"/>
    <w:rsid w:val="004362D2"/>
    <w:rsid w:val="00436CDD"/>
    <w:rsid w:val="00440823"/>
    <w:rsid w:val="004418B5"/>
    <w:rsid w:val="004422EB"/>
    <w:rsid w:val="00442782"/>
    <w:rsid w:val="004432E2"/>
    <w:rsid w:val="004449D0"/>
    <w:rsid w:val="00445B90"/>
    <w:rsid w:val="00451241"/>
    <w:rsid w:val="004512F1"/>
    <w:rsid w:val="00454CB4"/>
    <w:rsid w:val="00461C81"/>
    <w:rsid w:val="00463342"/>
    <w:rsid w:val="004660C5"/>
    <w:rsid w:val="0047126A"/>
    <w:rsid w:val="00480CED"/>
    <w:rsid w:val="00480F11"/>
    <w:rsid w:val="0048188C"/>
    <w:rsid w:val="0048294C"/>
    <w:rsid w:val="00482DE2"/>
    <w:rsid w:val="00484722"/>
    <w:rsid w:val="00484A67"/>
    <w:rsid w:val="00485DE6"/>
    <w:rsid w:val="00487362"/>
    <w:rsid w:val="00490FCB"/>
    <w:rsid w:val="004931BF"/>
    <w:rsid w:val="00497F31"/>
    <w:rsid w:val="004A1054"/>
    <w:rsid w:val="004A16E2"/>
    <w:rsid w:val="004A2089"/>
    <w:rsid w:val="004A3C9E"/>
    <w:rsid w:val="004A408A"/>
    <w:rsid w:val="004A42E0"/>
    <w:rsid w:val="004A5CDF"/>
    <w:rsid w:val="004B3356"/>
    <w:rsid w:val="004C0438"/>
    <w:rsid w:val="004C1340"/>
    <w:rsid w:val="004C13CF"/>
    <w:rsid w:val="004C612B"/>
    <w:rsid w:val="004D460A"/>
    <w:rsid w:val="004E20BE"/>
    <w:rsid w:val="004E31B8"/>
    <w:rsid w:val="004E3375"/>
    <w:rsid w:val="004E3948"/>
    <w:rsid w:val="004E513E"/>
    <w:rsid w:val="004E619C"/>
    <w:rsid w:val="004E6A36"/>
    <w:rsid w:val="004E7BB4"/>
    <w:rsid w:val="004F21B6"/>
    <w:rsid w:val="004F4CB2"/>
    <w:rsid w:val="004F6789"/>
    <w:rsid w:val="005016BB"/>
    <w:rsid w:val="00505723"/>
    <w:rsid w:val="00512B76"/>
    <w:rsid w:val="00513B17"/>
    <w:rsid w:val="0051474F"/>
    <w:rsid w:val="00517778"/>
    <w:rsid w:val="00526596"/>
    <w:rsid w:val="005270FA"/>
    <w:rsid w:val="0053357A"/>
    <w:rsid w:val="00533E1D"/>
    <w:rsid w:val="0053745C"/>
    <w:rsid w:val="005445E9"/>
    <w:rsid w:val="00546439"/>
    <w:rsid w:val="005517D1"/>
    <w:rsid w:val="00552183"/>
    <w:rsid w:val="00553232"/>
    <w:rsid w:val="00555382"/>
    <w:rsid w:val="00560100"/>
    <w:rsid w:val="005622C3"/>
    <w:rsid w:val="00564D72"/>
    <w:rsid w:val="00565F81"/>
    <w:rsid w:val="00570568"/>
    <w:rsid w:val="0057057E"/>
    <w:rsid w:val="00574B46"/>
    <w:rsid w:val="00575216"/>
    <w:rsid w:val="0057577B"/>
    <w:rsid w:val="005834C6"/>
    <w:rsid w:val="005901EC"/>
    <w:rsid w:val="005969CE"/>
    <w:rsid w:val="005A12B9"/>
    <w:rsid w:val="005A5CDB"/>
    <w:rsid w:val="005A769E"/>
    <w:rsid w:val="005B3459"/>
    <w:rsid w:val="005B603F"/>
    <w:rsid w:val="005B7B28"/>
    <w:rsid w:val="005C103E"/>
    <w:rsid w:val="005C1A7F"/>
    <w:rsid w:val="005C312A"/>
    <w:rsid w:val="005C3A64"/>
    <w:rsid w:val="005C5F48"/>
    <w:rsid w:val="005D16E7"/>
    <w:rsid w:val="005D2C4D"/>
    <w:rsid w:val="005D3DC3"/>
    <w:rsid w:val="005D4380"/>
    <w:rsid w:val="005D53D0"/>
    <w:rsid w:val="005D67C8"/>
    <w:rsid w:val="005E1255"/>
    <w:rsid w:val="005E17F7"/>
    <w:rsid w:val="005E1EF2"/>
    <w:rsid w:val="005E1FA6"/>
    <w:rsid w:val="005E422A"/>
    <w:rsid w:val="005E4B48"/>
    <w:rsid w:val="005E52C1"/>
    <w:rsid w:val="005E5884"/>
    <w:rsid w:val="005E5CAB"/>
    <w:rsid w:val="005E6A86"/>
    <w:rsid w:val="005F1F42"/>
    <w:rsid w:val="005F22C4"/>
    <w:rsid w:val="005F2BBC"/>
    <w:rsid w:val="005F390B"/>
    <w:rsid w:val="005F50A9"/>
    <w:rsid w:val="005F714E"/>
    <w:rsid w:val="00601D91"/>
    <w:rsid w:val="006033E3"/>
    <w:rsid w:val="00604DEB"/>
    <w:rsid w:val="0060603C"/>
    <w:rsid w:val="006075D0"/>
    <w:rsid w:val="0061003E"/>
    <w:rsid w:val="006137EA"/>
    <w:rsid w:val="006143B9"/>
    <w:rsid w:val="00620B19"/>
    <w:rsid w:val="00621628"/>
    <w:rsid w:val="0062168E"/>
    <w:rsid w:val="00621CED"/>
    <w:rsid w:val="00623A06"/>
    <w:rsid w:val="00624714"/>
    <w:rsid w:val="00624E27"/>
    <w:rsid w:val="00624F87"/>
    <w:rsid w:val="0062539A"/>
    <w:rsid w:val="00625689"/>
    <w:rsid w:val="006273B3"/>
    <w:rsid w:val="0063277D"/>
    <w:rsid w:val="00633594"/>
    <w:rsid w:val="00634303"/>
    <w:rsid w:val="00634B39"/>
    <w:rsid w:val="00634B8E"/>
    <w:rsid w:val="006367E0"/>
    <w:rsid w:val="006376A0"/>
    <w:rsid w:val="00637BE4"/>
    <w:rsid w:val="00637F54"/>
    <w:rsid w:val="006415C1"/>
    <w:rsid w:val="00642807"/>
    <w:rsid w:val="00642AA3"/>
    <w:rsid w:val="00645146"/>
    <w:rsid w:val="00647F84"/>
    <w:rsid w:val="0065233C"/>
    <w:rsid w:val="00653230"/>
    <w:rsid w:val="00654E6A"/>
    <w:rsid w:val="00656BA2"/>
    <w:rsid w:val="00661F62"/>
    <w:rsid w:val="006640F4"/>
    <w:rsid w:val="00666926"/>
    <w:rsid w:val="00667FB2"/>
    <w:rsid w:val="00670248"/>
    <w:rsid w:val="00673C64"/>
    <w:rsid w:val="00674881"/>
    <w:rsid w:val="00675019"/>
    <w:rsid w:val="00690CEA"/>
    <w:rsid w:val="00693987"/>
    <w:rsid w:val="00695150"/>
    <w:rsid w:val="006A0A52"/>
    <w:rsid w:val="006A2797"/>
    <w:rsid w:val="006A296D"/>
    <w:rsid w:val="006A62ED"/>
    <w:rsid w:val="006A71BF"/>
    <w:rsid w:val="006B0193"/>
    <w:rsid w:val="006B09D8"/>
    <w:rsid w:val="006B2791"/>
    <w:rsid w:val="006B6D37"/>
    <w:rsid w:val="006B721B"/>
    <w:rsid w:val="006C4C0E"/>
    <w:rsid w:val="006C4F21"/>
    <w:rsid w:val="006D053F"/>
    <w:rsid w:val="006D06AE"/>
    <w:rsid w:val="006D12F5"/>
    <w:rsid w:val="006D4A3F"/>
    <w:rsid w:val="006D6555"/>
    <w:rsid w:val="006D72A5"/>
    <w:rsid w:val="006E0D03"/>
    <w:rsid w:val="006E1DC7"/>
    <w:rsid w:val="006F1104"/>
    <w:rsid w:val="006F5CAA"/>
    <w:rsid w:val="006F6737"/>
    <w:rsid w:val="006F70FB"/>
    <w:rsid w:val="0070297E"/>
    <w:rsid w:val="0070404F"/>
    <w:rsid w:val="00704157"/>
    <w:rsid w:val="007067EC"/>
    <w:rsid w:val="00711078"/>
    <w:rsid w:val="00717641"/>
    <w:rsid w:val="007177D9"/>
    <w:rsid w:val="00717A74"/>
    <w:rsid w:val="0072157C"/>
    <w:rsid w:val="0072370F"/>
    <w:rsid w:val="0072371A"/>
    <w:rsid w:val="007256A4"/>
    <w:rsid w:val="00730696"/>
    <w:rsid w:val="00730BD4"/>
    <w:rsid w:val="00730C8A"/>
    <w:rsid w:val="0073191F"/>
    <w:rsid w:val="0074227B"/>
    <w:rsid w:val="007431D3"/>
    <w:rsid w:val="00745043"/>
    <w:rsid w:val="00745080"/>
    <w:rsid w:val="00745605"/>
    <w:rsid w:val="00745E04"/>
    <w:rsid w:val="00746F51"/>
    <w:rsid w:val="00747334"/>
    <w:rsid w:val="00747B7F"/>
    <w:rsid w:val="00750A0B"/>
    <w:rsid w:val="00751EB3"/>
    <w:rsid w:val="007543E4"/>
    <w:rsid w:val="00754DE7"/>
    <w:rsid w:val="00754F44"/>
    <w:rsid w:val="0075591B"/>
    <w:rsid w:val="00757668"/>
    <w:rsid w:val="00762DCC"/>
    <w:rsid w:val="007635F5"/>
    <w:rsid w:val="00766E2C"/>
    <w:rsid w:val="00770A4D"/>
    <w:rsid w:val="00773888"/>
    <w:rsid w:val="0077454B"/>
    <w:rsid w:val="00775338"/>
    <w:rsid w:val="007767F2"/>
    <w:rsid w:val="007832A5"/>
    <w:rsid w:val="00783DB0"/>
    <w:rsid w:val="0078449F"/>
    <w:rsid w:val="00784775"/>
    <w:rsid w:val="00784B19"/>
    <w:rsid w:val="007864DD"/>
    <w:rsid w:val="007878AD"/>
    <w:rsid w:val="007917E8"/>
    <w:rsid w:val="007932A1"/>
    <w:rsid w:val="00796D9E"/>
    <w:rsid w:val="007A01C8"/>
    <w:rsid w:val="007A0861"/>
    <w:rsid w:val="007A09D3"/>
    <w:rsid w:val="007B210E"/>
    <w:rsid w:val="007B2AD1"/>
    <w:rsid w:val="007B5812"/>
    <w:rsid w:val="007B696C"/>
    <w:rsid w:val="007B7102"/>
    <w:rsid w:val="007C06EE"/>
    <w:rsid w:val="007C12B2"/>
    <w:rsid w:val="007C18A4"/>
    <w:rsid w:val="007C609B"/>
    <w:rsid w:val="007C72A0"/>
    <w:rsid w:val="007D0AB5"/>
    <w:rsid w:val="007D0BC4"/>
    <w:rsid w:val="007D4A08"/>
    <w:rsid w:val="007D587F"/>
    <w:rsid w:val="007D604B"/>
    <w:rsid w:val="007D6614"/>
    <w:rsid w:val="007D67CF"/>
    <w:rsid w:val="007D6AC0"/>
    <w:rsid w:val="007D6CD4"/>
    <w:rsid w:val="007E1C25"/>
    <w:rsid w:val="007F71F8"/>
    <w:rsid w:val="00800211"/>
    <w:rsid w:val="00800228"/>
    <w:rsid w:val="008027A6"/>
    <w:rsid w:val="0080434B"/>
    <w:rsid w:val="00805F35"/>
    <w:rsid w:val="00806C1B"/>
    <w:rsid w:val="00806CF1"/>
    <w:rsid w:val="0081055D"/>
    <w:rsid w:val="00816479"/>
    <w:rsid w:val="008170FE"/>
    <w:rsid w:val="00821E9D"/>
    <w:rsid w:val="008254D5"/>
    <w:rsid w:val="008257F2"/>
    <w:rsid w:val="008260C0"/>
    <w:rsid w:val="008314DB"/>
    <w:rsid w:val="008338AC"/>
    <w:rsid w:val="008343C1"/>
    <w:rsid w:val="00836E40"/>
    <w:rsid w:val="00837ED0"/>
    <w:rsid w:val="00842478"/>
    <w:rsid w:val="008425A2"/>
    <w:rsid w:val="0084376E"/>
    <w:rsid w:val="00845710"/>
    <w:rsid w:val="0084700F"/>
    <w:rsid w:val="008471CF"/>
    <w:rsid w:val="00847BA3"/>
    <w:rsid w:val="00847F85"/>
    <w:rsid w:val="00852039"/>
    <w:rsid w:val="00857A32"/>
    <w:rsid w:val="00860085"/>
    <w:rsid w:val="0086226F"/>
    <w:rsid w:val="00864E68"/>
    <w:rsid w:val="00866E4E"/>
    <w:rsid w:val="0087174E"/>
    <w:rsid w:val="00872174"/>
    <w:rsid w:val="00875F56"/>
    <w:rsid w:val="00876BF1"/>
    <w:rsid w:val="00877676"/>
    <w:rsid w:val="00877AA3"/>
    <w:rsid w:val="00880308"/>
    <w:rsid w:val="0088139D"/>
    <w:rsid w:val="0088186A"/>
    <w:rsid w:val="00884FDE"/>
    <w:rsid w:val="00885D59"/>
    <w:rsid w:val="00886159"/>
    <w:rsid w:val="00886ADE"/>
    <w:rsid w:val="00890287"/>
    <w:rsid w:val="00890B7A"/>
    <w:rsid w:val="0089272F"/>
    <w:rsid w:val="00895FEC"/>
    <w:rsid w:val="008A2149"/>
    <w:rsid w:val="008A3E6F"/>
    <w:rsid w:val="008A68F3"/>
    <w:rsid w:val="008B0480"/>
    <w:rsid w:val="008B0D81"/>
    <w:rsid w:val="008B2E4C"/>
    <w:rsid w:val="008B5190"/>
    <w:rsid w:val="008B7385"/>
    <w:rsid w:val="008C0302"/>
    <w:rsid w:val="008C0E0B"/>
    <w:rsid w:val="008C22AA"/>
    <w:rsid w:val="008C4D46"/>
    <w:rsid w:val="008C5DF0"/>
    <w:rsid w:val="008C7F6E"/>
    <w:rsid w:val="008D6610"/>
    <w:rsid w:val="008E0745"/>
    <w:rsid w:val="008E0EB7"/>
    <w:rsid w:val="008E184D"/>
    <w:rsid w:val="008E28A0"/>
    <w:rsid w:val="008E3BDB"/>
    <w:rsid w:val="008E4E19"/>
    <w:rsid w:val="008E62C8"/>
    <w:rsid w:val="008E7446"/>
    <w:rsid w:val="008F061D"/>
    <w:rsid w:val="008F3825"/>
    <w:rsid w:val="008F3B36"/>
    <w:rsid w:val="008F4243"/>
    <w:rsid w:val="008F50F2"/>
    <w:rsid w:val="008F6C32"/>
    <w:rsid w:val="008F76FE"/>
    <w:rsid w:val="009004E7"/>
    <w:rsid w:val="00900C5E"/>
    <w:rsid w:val="00902F63"/>
    <w:rsid w:val="009035F7"/>
    <w:rsid w:val="00904800"/>
    <w:rsid w:val="00912B6D"/>
    <w:rsid w:val="0091300D"/>
    <w:rsid w:val="0091385A"/>
    <w:rsid w:val="00921A5E"/>
    <w:rsid w:val="009230B9"/>
    <w:rsid w:val="00923D8E"/>
    <w:rsid w:val="00924F04"/>
    <w:rsid w:val="00930A87"/>
    <w:rsid w:val="00932FE1"/>
    <w:rsid w:val="00933827"/>
    <w:rsid w:val="009354EB"/>
    <w:rsid w:val="009357C6"/>
    <w:rsid w:val="00935A4F"/>
    <w:rsid w:val="0093625A"/>
    <w:rsid w:val="00942834"/>
    <w:rsid w:val="00943395"/>
    <w:rsid w:val="00944565"/>
    <w:rsid w:val="009445E3"/>
    <w:rsid w:val="00945487"/>
    <w:rsid w:val="00945BA4"/>
    <w:rsid w:val="00946231"/>
    <w:rsid w:val="00946332"/>
    <w:rsid w:val="0094705F"/>
    <w:rsid w:val="00947FCA"/>
    <w:rsid w:val="00951D00"/>
    <w:rsid w:val="009537F8"/>
    <w:rsid w:val="00954B37"/>
    <w:rsid w:val="0095598E"/>
    <w:rsid w:val="00960C56"/>
    <w:rsid w:val="00962537"/>
    <w:rsid w:val="009669E6"/>
    <w:rsid w:val="00970D33"/>
    <w:rsid w:val="00971809"/>
    <w:rsid w:val="009718AD"/>
    <w:rsid w:val="0097248A"/>
    <w:rsid w:val="009724B0"/>
    <w:rsid w:val="00973B57"/>
    <w:rsid w:val="00974F1E"/>
    <w:rsid w:val="009809F2"/>
    <w:rsid w:val="0098138C"/>
    <w:rsid w:val="0098433D"/>
    <w:rsid w:val="0098451C"/>
    <w:rsid w:val="009849B9"/>
    <w:rsid w:val="0098755E"/>
    <w:rsid w:val="009912AB"/>
    <w:rsid w:val="0099146F"/>
    <w:rsid w:val="00992DB4"/>
    <w:rsid w:val="009971F4"/>
    <w:rsid w:val="00997553"/>
    <w:rsid w:val="009A1855"/>
    <w:rsid w:val="009A6B7D"/>
    <w:rsid w:val="009A7B7C"/>
    <w:rsid w:val="009B1AFB"/>
    <w:rsid w:val="009B24FA"/>
    <w:rsid w:val="009B443F"/>
    <w:rsid w:val="009B49DD"/>
    <w:rsid w:val="009B4AC6"/>
    <w:rsid w:val="009B4BB6"/>
    <w:rsid w:val="009B5607"/>
    <w:rsid w:val="009B77BD"/>
    <w:rsid w:val="009C0AC5"/>
    <w:rsid w:val="009C21A0"/>
    <w:rsid w:val="009C2498"/>
    <w:rsid w:val="009C5083"/>
    <w:rsid w:val="009C5596"/>
    <w:rsid w:val="009C56E0"/>
    <w:rsid w:val="009C5B39"/>
    <w:rsid w:val="009C644A"/>
    <w:rsid w:val="009C6FE1"/>
    <w:rsid w:val="009C7C3C"/>
    <w:rsid w:val="009D2A66"/>
    <w:rsid w:val="009D2BF6"/>
    <w:rsid w:val="009D35E5"/>
    <w:rsid w:val="009D373F"/>
    <w:rsid w:val="009D4969"/>
    <w:rsid w:val="009D5CEE"/>
    <w:rsid w:val="009E61F2"/>
    <w:rsid w:val="009F4ECB"/>
    <w:rsid w:val="009F581F"/>
    <w:rsid w:val="009F5C6D"/>
    <w:rsid w:val="009F640C"/>
    <w:rsid w:val="009F7D3B"/>
    <w:rsid w:val="00A15ABE"/>
    <w:rsid w:val="00A15BE0"/>
    <w:rsid w:val="00A160B6"/>
    <w:rsid w:val="00A17FF8"/>
    <w:rsid w:val="00A205BB"/>
    <w:rsid w:val="00A2146C"/>
    <w:rsid w:val="00A2160C"/>
    <w:rsid w:val="00A319BB"/>
    <w:rsid w:val="00A31DF1"/>
    <w:rsid w:val="00A31FAC"/>
    <w:rsid w:val="00A36E70"/>
    <w:rsid w:val="00A40403"/>
    <w:rsid w:val="00A40875"/>
    <w:rsid w:val="00A42E65"/>
    <w:rsid w:val="00A46335"/>
    <w:rsid w:val="00A51CFB"/>
    <w:rsid w:val="00A5205A"/>
    <w:rsid w:val="00A53F7F"/>
    <w:rsid w:val="00A54954"/>
    <w:rsid w:val="00A60F2E"/>
    <w:rsid w:val="00A6129D"/>
    <w:rsid w:val="00A62C73"/>
    <w:rsid w:val="00A65D84"/>
    <w:rsid w:val="00A70F8A"/>
    <w:rsid w:val="00A718B0"/>
    <w:rsid w:val="00A71CA4"/>
    <w:rsid w:val="00A72151"/>
    <w:rsid w:val="00A727D4"/>
    <w:rsid w:val="00A72E35"/>
    <w:rsid w:val="00A74943"/>
    <w:rsid w:val="00A74C4A"/>
    <w:rsid w:val="00A76C4E"/>
    <w:rsid w:val="00A81069"/>
    <w:rsid w:val="00A84D3A"/>
    <w:rsid w:val="00A85DFD"/>
    <w:rsid w:val="00A95CC2"/>
    <w:rsid w:val="00A9677D"/>
    <w:rsid w:val="00A97024"/>
    <w:rsid w:val="00AA02BE"/>
    <w:rsid w:val="00AA07EB"/>
    <w:rsid w:val="00AA1295"/>
    <w:rsid w:val="00AA1D06"/>
    <w:rsid w:val="00AA1EB8"/>
    <w:rsid w:val="00AA3133"/>
    <w:rsid w:val="00AA3C70"/>
    <w:rsid w:val="00AA47B9"/>
    <w:rsid w:val="00AA7AA8"/>
    <w:rsid w:val="00AB36AB"/>
    <w:rsid w:val="00AC339C"/>
    <w:rsid w:val="00AC53F5"/>
    <w:rsid w:val="00AD0F2C"/>
    <w:rsid w:val="00AD205A"/>
    <w:rsid w:val="00AD50ED"/>
    <w:rsid w:val="00AD63F8"/>
    <w:rsid w:val="00AD6C16"/>
    <w:rsid w:val="00AD7231"/>
    <w:rsid w:val="00AE0453"/>
    <w:rsid w:val="00AE28A0"/>
    <w:rsid w:val="00AE54D1"/>
    <w:rsid w:val="00AE66DC"/>
    <w:rsid w:val="00AF40CA"/>
    <w:rsid w:val="00AF41C9"/>
    <w:rsid w:val="00AF56EA"/>
    <w:rsid w:val="00B00B24"/>
    <w:rsid w:val="00B01AC9"/>
    <w:rsid w:val="00B0623B"/>
    <w:rsid w:val="00B06BEE"/>
    <w:rsid w:val="00B076CE"/>
    <w:rsid w:val="00B10B15"/>
    <w:rsid w:val="00B115B6"/>
    <w:rsid w:val="00B1190D"/>
    <w:rsid w:val="00B15F89"/>
    <w:rsid w:val="00B17F9F"/>
    <w:rsid w:val="00B2075A"/>
    <w:rsid w:val="00B218F2"/>
    <w:rsid w:val="00B22EEB"/>
    <w:rsid w:val="00B243BB"/>
    <w:rsid w:val="00B25135"/>
    <w:rsid w:val="00B2570F"/>
    <w:rsid w:val="00B318CD"/>
    <w:rsid w:val="00B32314"/>
    <w:rsid w:val="00B32A99"/>
    <w:rsid w:val="00B33243"/>
    <w:rsid w:val="00B3393E"/>
    <w:rsid w:val="00B3495D"/>
    <w:rsid w:val="00B34EA2"/>
    <w:rsid w:val="00B35E0E"/>
    <w:rsid w:val="00B40753"/>
    <w:rsid w:val="00B4126D"/>
    <w:rsid w:val="00B41A97"/>
    <w:rsid w:val="00B4409B"/>
    <w:rsid w:val="00B462C1"/>
    <w:rsid w:val="00B506EA"/>
    <w:rsid w:val="00B507E7"/>
    <w:rsid w:val="00B50F53"/>
    <w:rsid w:val="00B56424"/>
    <w:rsid w:val="00B5658B"/>
    <w:rsid w:val="00B605A1"/>
    <w:rsid w:val="00B607A2"/>
    <w:rsid w:val="00B61DAC"/>
    <w:rsid w:val="00B62DB4"/>
    <w:rsid w:val="00B630AA"/>
    <w:rsid w:val="00B6491C"/>
    <w:rsid w:val="00B7052D"/>
    <w:rsid w:val="00B7086E"/>
    <w:rsid w:val="00B73B30"/>
    <w:rsid w:val="00B77075"/>
    <w:rsid w:val="00B771CF"/>
    <w:rsid w:val="00B81014"/>
    <w:rsid w:val="00B82267"/>
    <w:rsid w:val="00B82C08"/>
    <w:rsid w:val="00B854D2"/>
    <w:rsid w:val="00B90F9C"/>
    <w:rsid w:val="00B94E55"/>
    <w:rsid w:val="00BA2315"/>
    <w:rsid w:val="00BA3B3A"/>
    <w:rsid w:val="00BA52E6"/>
    <w:rsid w:val="00BA5D52"/>
    <w:rsid w:val="00BA667D"/>
    <w:rsid w:val="00BB0E9F"/>
    <w:rsid w:val="00BB142E"/>
    <w:rsid w:val="00BB2C03"/>
    <w:rsid w:val="00BB4F11"/>
    <w:rsid w:val="00BB5154"/>
    <w:rsid w:val="00BB6B8F"/>
    <w:rsid w:val="00BC1C43"/>
    <w:rsid w:val="00BC2789"/>
    <w:rsid w:val="00BD1C6A"/>
    <w:rsid w:val="00BD3A97"/>
    <w:rsid w:val="00BD43B3"/>
    <w:rsid w:val="00BD69B1"/>
    <w:rsid w:val="00BE0D34"/>
    <w:rsid w:val="00BE1F80"/>
    <w:rsid w:val="00BE2549"/>
    <w:rsid w:val="00BE2B69"/>
    <w:rsid w:val="00BE3FCE"/>
    <w:rsid w:val="00BE69B2"/>
    <w:rsid w:val="00BF0D80"/>
    <w:rsid w:val="00BF4DF3"/>
    <w:rsid w:val="00BF6937"/>
    <w:rsid w:val="00C0326D"/>
    <w:rsid w:val="00C035D4"/>
    <w:rsid w:val="00C03732"/>
    <w:rsid w:val="00C07DC2"/>
    <w:rsid w:val="00C11C5C"/>
    <w:rsid w:val="00C127CC"/>
    <w:rsid w:val="00C16F3D"/>
    <w:rsid w:val="00C171CB"/>
    <w:rsid w:val="00C23B2F"/>
    <w:rsid w:val="00C27791"/>
    <w:rsid w:val="00C306A2"/>
    <w:rsid w:val="00C3113C"/>
    <w:rsid w:val="00C31F8B"/>
    <w:rsid w:val="00C362AE"/>
    <w:rsid w:val="00C37411"/>
    <w:rsid w:val="00C403C5"/>
    <w:rsid w:val="00C42611"/>
    <w:rsid w:val="00C438F1"/>
    <w:rsid w:val="00C44976"/>
    <w:rsid w:val="00C45AE0"/>
    <w:rsid w:val="00C467B6"/>
    <w:rsid w:val="00C46D3B"/>
    <w:rsid w:val="00C52152"/>
    <w:rsid w:val="00C5242D"/>
    <w:rsid w:val="00C632BA"/>
    <w:rsid w:val="00C63A9C"/>
    <w:rsid w:val="00C64238"/>
    <w:rsid w:val="00C64F68"/>
    <w:rsid w:val="00C66950"/>
    <w:rsid w:val="00C710A5"/>
    <w:rsid w:val="00C7246D"/>
    <w:rsid w:val="00C751E2"/>
    <w:rsid w:val="00C76B5B"/>
    <w:rsid w:val="00C77662"/>
    <w:rsid w:val="00C808AD"/>
    <w:rsid w:val="00C81A92"/>
    <w:rsid w:val="00C878EE"/>
    <w:rsid w:val="00C91002"/>
    <w:rsid w:val="00C92B26"/>
    <w:rsid w:val="00C92CBA"/>
    <w:rsid w:val="00C93313"/>
    <w:rsid w:val="00C9382B"/>
    <w:rsid w:val="00C93E15"/>
    <w:rsid w:val="00C945F3"/>
    <w:rsid w:val="00C96033"/>
    <w:rsid w:val="00CA0FE3"/>
    <w:rsid w:val="00CA26F4"/>
    <w:rsid w:val="00CA2A34"/>
    <w:rsid w:val="00CA373B"/>
    <w:rsid w:val="00CA5117"/>
    <w:rsid w:val="00CA7A9C"/>
    <w:rsid w:val="00CB31F8"/>
    <w:rsid w:val="00CB4CEE"/>
    <w:rsid w:val="00CC208C"/>
    <w:rsid w:val="00CC7C2D"/>
    <w:rsid w:val="00CD043C"/>
    <w:rsid w:val="00CD0D86"/>
    <w:rsid w:val="00CD32EE"/>
    <w:rsid w:val="00CD7541"/>
    <w:rsid w:val="00CD766D"/>
    <w:rsid w:val="00CE1DC0"/>
    <w:rsid w:val="00CE25DD"/>
    <w:rsid w:val="00CE5CB5"/>
    <w:rsid w:val="00CF1B77"/>
    <w:rsid w:val="00CF429E"/>
    <w:rsid w:val="00CF4741"/>
    <w:rsid w:val="00CF62BA"/>
    <w:rsid w:val="00D03572"/>
    <w:rsid w:val="00D04ED5"/>
    <w:rsid w:val="00D0539B"/>
    <w:rsid w:val="00D10DDB"/>
    <w:rsid w:val="00D11628"/>
    <w:rsid w:val="00D11699"/>
    <w:rsid w:val="00D120D2"/>
    <w:rsid w:val="00D12DC8"/>
    <w:rsid w:val="00D12F39"/>
    <w:rsid w:val="00D134BD"/>
    <w:rsid w:val="00D13EE7"/>
    <w:rsid w:val="00D14C16"/>
    <w:rsid w:val="00D15165"/>
    <w:rsid w:val="00D17629"/>
    <w:rsid w:val="00D21B34"/>
    <w:rsid w:val="00D25F07"/>
    <w:rsid w:val="00D3103C"/>
    <w:rsid w:val="00D316F6"/>
    <w:rsid w:val="00D31960"/>
    <w:rsid w:val="00D33BAE"/>
    <w:rsid w:val="00D37895"/>
    <w:rsid w:val="00D41540"/>
    <w:rsid w:val="00D47A2C"/>
    <w:rsid w:val="00D53179"/>
    <w:rsid w:val="00D54382"/>
    <w:rsid w:val="00D57CF7"/>
    <w:rsid w:val="00D606D5"/>
    <w:rsid w:val="00D630FC"/>
    <w:rsid w:val="00D64E61"/>
    <w:rsid w:val="00D7169B"/>
    <w:rsid w:val="00D740DC"/>
    <w:rsid w:val="00D809FF"/>
    <w:rsid w:val="00D80B96"/>
    <w:rsid w:val="00D80DDF"/>
    <w:rsid w:val="00D80F06"/>
    <w:rsid w:val="00D8230C"/>
    <w:rsid w:val="00D8365C"/>
    <w:rsid w:val="00D85177"/>
    <w:rsid w:val="00D85D74"/>
    <w:rsid w:val="00D936C1"/>
    <w:rsid w:val="00D93798"/>
    <w:rsid w:val="00D939DE"/>
    <w:rsid w:val="00D94D13"/>
    <w:rsid w:val="00DA0A07"/>
    <w:rsid w:val="00DA33D7"/>
    <w:rsid w:val="00DA38FD"/>
    <w:rsid w:val="00DA403B"/>
    <w:rsid w:val="00DA40D8"/>
    <w:rsid w:val="00DB0F33"/>
    <w:rsid w:val="00DB0F4C"/>
    <w:rsid w:val="00DB22BF"/>
    <w:rsid w:val="00DB3027"/>
    <w:rsid w:val="00DC23BB"/>
    <w:rsid w:val="00DC3392"/>
    <w:rsid w:val="00DC517E"/>
    <w:rsid w:val="00DC5752"/>
    <w:rsid w:val="00DC5D2E"/>
    <w:rsid w:val="00DD0B38"/>
    <w:rsid w:val="00DE067B"/>
    <w:rsid w:val="00DE0EB6"/>
    <w:rsid w:val="00DE66FE"/>
    <w:rsid w:val="00DE7277"/>
    <w:rsid w:val="00DE79C3"/>
    <w:rsid w:val="00DF138D"/>
    <w:rsid w:val="00DF3A05"/>
    <w:rsid w:val="00DF4513"/>
    <w:rsid w:val="00E000FA"/>
    <w:rsid w:val="00E0448B"/>
    <w:rsid w:val="00E06238"/>
    <w:rsid w:val="00E0685F"/>
    <w:rsid w:val="00E112B3"/>
    <w:rsid w:val="00E13380"/>
    <w:rsid w:val="00E13EF7"/>
    <w:rsid w:val="00E15353"/>
    <w:rsid w:val="00E2185B"/>
    <w:rsid w:val="00E228DC"/>
    <w:rsid w:val="00E25A61"/>
    <w:rsid w:val="00E30AC3"/>
    <w:rsid w:val="00E34246"/>
    <w:rsid w:val="00E343A6"/>
    <w:rsid w:val="00E35E43"/>
    <w:rsid w:val="00E42A18"/>
    <w:rsid w:val="00E43F99"/>
    <w:rsid w:val="00E46179"/>
    <w:rsid w:val="00E46886"/>
    <w:rsid w:val="00E47EE9"/>
    <w:rsid w:val="00E50880"/>
    <w:rsid w:val="00E5118A"/>
    <w:rsid w:val="00E5248D"/>
    <w:rsid w:val="00E551B6"/>
    <w:rsid w:val="00E55672"/>
    <w:rsid w:val="00E57CE3"/>
    <w:rsid w:val="00E61AC7"/>
    <w:rsid w:val="00E646FE"/>
    <w:rsid w:val="00E71856"/>
    <w:rsid w:val="00E7218A"/>
    <w:rsid w:val="00E73282"/>
    <w:rsid w:val="00E73987"/>
    <w:rsid w:val="00E7459B"/>
    <w:rsid w:val="00E745CC"/>
    <w:rsid w:val="00E74990"/>
    <w:rsid w:val="00E74C48"/>
    <w:rsid w:val="00E7711C"/>
    <w:rsid w:val="00E83F05"/>
    <w:rsid w:val="00E85936"/>
    <w:rsid w:val="00E90D2E"/>
    <w:rsid w:val="00E9292E"/>
    <w:rsid w:val="00E942CC"/>
    <w:rsid w:val="00E956A0"/>
    <w:rsid w:val="00E96E92"/>
    <w:rsid w:val="00EA0923"/>
    <w:rsid w:val="00EA1911"/>
    <w:rsid w:val="00EA1C0B"/>
    <w:rsid w:val="00EA240B"/>
    <w:rsid w:val="00EA2D88"/>
    <w:rsid w:val="00EB0D17"/>
    <w:rsid w:val="00EB10C9"/>
    <w:rsid w:val="00EB248A"/>
    <w:rsid w:val="00EB29F2"/>
    <w:rsid w:val="00EC1B91"/>
    <w:rsid w:val="00EC740F"/>
    <w:rsid w:val="00EC760F"/>
    <w:rsid w:val="00EC7AD5"/>
    <w:rsid w:val="00ED0522"/>
    <w:rsid w:val="00ED0A0B"/>
    <w:rsid w:val="00ED1507"/>
    <w:rsid w:val="00ED7D72"/>
    <w:rsid w:val="00EE13B1"/>
    <w:rsid w:val="00EE24D2"/>
    <w:rsid w:val="00EE5D94"/>
    <w:rsid w:val="00EE6D8C"/>
    <w:rsid w:val="00EE7873"/>
    <w:rsid w:val="00EE7D2B"/>
    <w:rsid w:val="00EF24E7"/>
    <w:rsid w:val="00EF4E73"/>
    <w:rsid w:val="00EF60DC"/>
    <w:rsid w:val="00F034F9"/>
    <w:rsid w:val="00F04C31"/>
    <w:rsid w:val="00F07F39"/>
    <w:rsid w:val="00F10A9E"/>
    <w:rsid w:val="00F10D8B"/>
    <w:rsid w:val="00F17FC7"/>
    <w:rsid w:val="00F2073C"/>
    <w:rsid w:val="00F20BCB"/>
    <w:rsid w:val="00F23261"/>
    <w:rsid w:val="00F235A1"/>
    <w:rsid w:val="00F26AAF"/>
    <w:rsid w:val="00F27BE7"/>
    <w:rsid w:val="00F31FEA"/>
    <w:rsid w:val="00F34509"/>
    <w:rsid w:val="00F34C56"/>
    <w:rsid w:val="00F35D2B"/>
    <w:rsid w:val="00F3646F"/>
    <w:rsid w:val="00F3686D"/>
    <w:rsid w:val="00F40FF5"/>
    <w:rsid w:val="00F419BA"/>
    <w:rsid w:val="00F42B2A"/>
    <w:rsid w:val="00F432DF"/>
    <w:rsid w:val="00F46C3F"/>
    <w:rsid w:val="00F519F9"/>
    <w:rsid w:val="00F52426"/>
    <w:rsid w:val="00F52659"/>
    <w:rsid w:val="00F52DD9"/>
    <w:rsid w:val="00F535BF"/>
    <w:rsid w:val="00F54711"/>
    <w:rsid w:val="00F554FE"/>
    <w:rsid w:val="00F61E98"/>
    <w:rsid w:val="00F62A8F"/>
    <w:rsid w:val="00F642DA"/>
    <w:rsid w:val="00F64DDE"/>
    <w:rsid w:val="00F658EF"/>
    <w:rsid w:val="00F6653D"/>
    <w:rsid w:val="00F67E6F"/>
    <w:rsid w:val="00F7003C"/>
    <w:rsid w:val="00F728DC"/>
    <w:rsid w:val="00F77DFB"/>
    <w:rsid w:val="00F81B32"/>
    <w:rsid w:val="00F858F7"/>
    <w:rsid w:val="00F877AD"/>
    <w:rsid w:val="00F87C8E"/>
    <w:rsid w:val="00F90FFE"/>
    <w:rsid w:val="00F92033"/>
    <w:rsid w:val="00F93097"/>
    <w:rsid w:val="00F938BD"/>
    <w:rsid w:val="00F96D61"/>
    <w:rsid w:val="00F97AE1"/>
    <w:rsid w:val="00FA0287"/>
    <w:rsid w:val="00FA23A0"/>
    <w:rsid w:val="00FA313C"/>
    <w:rsid w:val="00FA3A2B"/>
    <w:rsid w:val="00FB0D78"/>
    <w:rsid w:val="00FB177B"/>
    <w:rsid w:val="00FB1C9E"/>
    <w:rsid w:val="00FB28C6"/>
    <w:rsid w:val="00FB6E0F"/>
    <w:rsid w:val="00FC0BD9"/>
    <w:rsid w:val="00FC13CE"/>
    <w:rsid w:val="00FC554F"/>
    <w:rsid w:val="00FC6F1D"/>
    <w:rsid w:val="00FC7D80"/>
    <w:rsid w:val="00FD026B"/>
    <w:rsid w:val="00FD0827"/>
    <w:rsid w:val="00FD1B08"/>
    <w:rsid w:val="00FD225B"/>
    <w:rsid w:val="00FD2331"/>
    <w:rsid w:val="00FD2CDE"/>
    <w:rsid w:val="00FD341B"/>
    <w:rsid w:val="00FD6771"/>
    <w:rsid w:val="00FD7F79"/>
    <w:rsid w:val="00FE0B50"/>
    <w:rsid w:val="00FE17FA"/>
    <w:rsid w:val="00FE18F5"/>
    <w:rsid w:val="00FE1AE0"/>
    <w:rsid w:val="00FE2CDC"/>
    <w:rsid w:val="00FE37CC"/>
    <w:rsid w:val="00FE717A"/>
    <w:rsid w:val="00FF6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7CF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FB28C6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7CF7"/>
    <w:rPr>
      <w:sz w:val="18"/>
      <w:szCs w:val="18"/>
    </w:rPr>
  </w:style>
  <w:style w:type="paragraph" w:styleId="a4">
    <w:name w:val="Date"/>
    <w:basedOn w:val="a"/>
    <w:next w:val="a"/>
    <w:rsid w:val="002336E5"/>
    <w:pPr>
      <w:ind w:leftChars="2500" w:left="100"/>
    </w:pPr>
  </w:style>
  <w:style w:type="paragraph" w:styleId="a5">
    <w:name w:val="footer"/>
    <w:basedOn w:val="a"/>
    <w:rsid w:val="001431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1431B1"/>
  </w:style>
  <w:style w:type="paragraph" w:styleId="a7">
    <w:name w:val="header"/>
    <w:basedOn w:val="a"/>
    <w:link w:val="Char"/>
    <w:rsid w:val="00F42B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F42B2A"/>
    <w:rPr>
      <w:kern w:val="2"/>
      <w:sz w:val="18"/>
      <w:szCs w:val="18"/>
    </w:rPr>
  </w:style>
  <w:style w:type="character" w:styleId="a8">
    <w:name w:val="Hyperlink"/>
    <w:basedOn w:val="a0"/>
    <w:rsid w:val="008470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FB28C6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2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40310-319E-4E43-94CC-4DAFF86F2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16</Pages>
  <Words>1088</Words>
  <Characters>6208</Characters>
  <Application>Microsoft Office Word</Application>
  <DocSecurity>0</DocSecurity>
  <Lines>51</Lines>
  <Paragraphs>14</Paragraphs>
  <ScaleCrop>false</ScaleCrop>
  <Company>Microsoft</Company>
  <LinksUpToDate>false</LinksUpToDate>
  <CharactersWithSpaces>7282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宁波市预拌混凝土行业协会文件</dc:title>
  <dc:creator>nbyc</dc:creator>
  <cp:lastModifiedBy>AA</cp:lastModifiedBy>
  <cp:revision>32</cp:revision>
  <cp:lastPrinted>2018-11-16T04:53:00Z</cp:lastPrinted>
  <dcterms:created xsi:type="dcterms:W3CDTF">2017-10-30T06:03:00Z</dcterms:created>
  <dcterms:modified xsi:type="dcterms:W3CDTF">2018-12-28T02:48:00Z</dcterms:modified>
</cp:coreProperties>
</file>